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482D8" w14:textId="36456876" w:rsidR="008146F2" w:rsidRPr="00CA2848" w:rsidRDefault="00161ABC" w:rsidP="00C45A11">
      <w:pPr>
        <w:pStyle w:val="berschrift1"/>
        <w:spacing w:before="960"/>
        <w:rPr>
          <w:rFonts w:cs="Arial"/>
        </w:rPr>
      </w:pPr>
      <w:bookmarkStart w:id="0" w:name="_GoBack"/>
      <w:bookmarkEnd w:id="0"/>
      <w:r>
        <w:rPr>
          <w:rFonts w:cs="Arial"/>
        </w:rPr>
        <w:t>L</w:t>
      </w:r>
      <w:r w:rsidR="008A5193" w:rsidRPr="00CA2848">
        <w:rPr>
          <w:rFonts w:cs="Arial"/>
        </w:rPr>
        <w:t>eipzige</w:t>
      </w:r>
      <w:r w:rsidR="007855E9">
        <w:rPr>
          <w:rFonts w:cs="Arial"/>
        </w:rPr>
        <w:t>r</w:t>
      </w:r>
      <w:r w:rsidR="008A5193" w:rsidRPr="00CA2848">
        <w:rPr>
          <w:rFonts w:cs="Arial"/>
        </w:rPr>
        <w:t xml:space="preserve"> Messe Unternehmensgruppe</w:t>
      </w:r>
    </w:p>
    <w:p w14:paraId="05BC5863" w14:textId="77777777" w:rsidR="00B16CE7" w:rsidRDefault="00B16CE7">
      <w:pPr>
        <w:rPr>
          <w:rFonts w:cs="Arial"/>
        </w:rPr>
      </w:pPr>
    </w:p>
    <w:p w14:paraId="25977F1F" w14:textId="77777777" w:rsidR="003C3D2D" w:rsidRDefault="003C3D2D" w:rsidP="00D3350A">
      <w:pPr>
        <w:spacing w:line="280" w:lineRule="atLeast"/>
        <w:rPr>
          <w:rFonts w:cs="Arial"/>
          <w:b/>
          <w:bCs/>
        </w:rPr>
      </w:pPr>
    </w:p>
    <w:p w14:paraId="3FF481BB" w14:textId="77777777" w:rsidR="00D3350A" w:rsidRPr="00CA2848" w:rsidRDefault="00596A54" w:rsidP="00D3350A">
      <w:pPr>
        <w:spacing w:line="280" w:lineRule="atLeast"/>
        <w:rPr>
          <w:rFonts w:cs="Arial"/>
          <w:b/>
          <w:bCs/>
          <w:szCs w:val="22"/>
        </w:rPr>
      </w:pPr>
      <w:r w:rsidRPr="00CA2848">
        <w:rPr>
          <w:rFonts w:cs="Arial"/>
          <w:b/>
          <w:bCs/>
        </w:rPr>
        <w:t>f</w:t>
      </w:r>
      <w:r w:rsidR="008A5193" w:rsidRPr="00CA2848">
        <w:rPr>
          <w:rFonts w:cs="Arial"/>
          <w:b/>
          <w:bCs/>
        </w:rPr>
        <w:t>airgourmet GmbH</w:t>
      </w:r>
    </w:p>
    <w:p w14:paraId="2221C8FD" w14:textId="77777777" w:rsidR="00D3350A" w:rsidRPr="00CA2848" w:rsidRDefault="00D3350A" w:rsidP="00D3350A">
      <w:pPr>
        <w:rPr>
          <w:rFonts w:cs="Arial"/>
          <w:szCs w:val="22"/>
        </w:rPr>
      </w:pPr>
    </w:p>
    <w:p w14:paraId="05285486" w14:textId="5F8F255D" w:rsidR="00D3350A" w:rsidRDefault="00D3350A" w:rsidP="00D3350A">
      <w:pPr>
        <w:spacing w:line="280" w:lineRule="atLeast"/>
        <w:rPr>
          <w:rFonts w:cs="Arial"/>
          <w:szCs w:val="22"/>
        </w:rPr>
      </w:pPr>
      <w:r w:rsidRPr="00CA2848">
        <w:rPr>
          <w:rFonts w:cs="Arial"/>
          <w:szCs w:val="22"/>
        </w:rPr>
        <w:t xml:space="preserve">Leipzig, </w:t>
      </w:r>
      <w:r w:rsidR="007855E9">
        <w:rPr>
          <w:rFonts w:cs="Arial"/>
          <w:szCs w:val="22"/>
        </w:rPr>
        <w:t xml:space="preserve">28. Oktober 2024 </w:t>
      </w:r>
      <w:r w:rsidR="008D2DFA">
        <w:rPr>
          <w:rFonts w:cs="Arial"/>
          <w:szCs w:val="22"/>
        </w:rPr>
        <w:t xml:space="preserve"> </w:t>
      </w:r>
    </w:p>
    <w:p w14:paraId="773F5E83" w14:textId="2B6E8B29" w:rsidR="003C3D2D" w:rsidRDefault="003C3D2D" w:rsidP="00D3350A">
      <w:pPr>
        <w:spacing w:line="280" w:lineRule="atLeast"/>
        <w:rPr>
          <w:rFonts w:cs="Arial"/>
          <w:szCs w:val="22"/>
        </w:rPr>
      </w:pPr>
    </w:p>
    <w:p w14:paraId="6204A8A1" w14:textId="77777777" w:rsidR="009C7605" w:rsidRDefault="009C7605" w:rsidP="00D3350A">
      <w:pPr>
        <w:spacing w:line="280" w:lineRule="atLeast"/>
        <w:rPr>
          <w:rFonts w:cs="Arial"/>
          <w:szCs w:val="22"/>
        </w:rPr>
      </w:pPr>
    </w:p>
    <w:p w14:paraId="6AEC99ED" w14:textId="5BD00C42" w:rsidR="001D2343" w:rsidRDefault="007855E9" w:rsidP="001B487C">
      <w:pPr>
        <w:spacing w:line="312" w:lineRule="auto"/>
        <w:ind w:right="-567"/>
        <w:rPr>
          <w:rFonts w:cs="Arial"/>
          <w:b/>
          <w:bCs/>
          <w:sz w:val="28"/>
          <w:szCs w:val="28"/>
        </w:rPr>
      </w:pPr>
      <w:r w:rsidRPr="007855E9">
        <w:rPr>
          <w:rFonts w:cs="Arial"/>
          <w:b/>
          <w:bCs/>
          <w:sz w:val="28"/>
          <w:szCs w:val="28"/>
        </w:rPr>
        <w:t xml:space="preserve">Zertifiziert nachhaltig: </w:t>
      </w:r>
      <w:proofErr w:type="spellStart"/>
      <w:r w:rsidRPr="007855E9">
        <w:rPr>
          <w:rFonts w:cs="Arial"/>
          <w:b/>
          <w:bCs/>
          <w:sz w:val="28"/>
          <w:szCs w:val="28"/>
        </w:rPr>
        <w:t>fairgourmet</w:t>
      </w:r>
      <w:proofErr w:type="spellEnd"/>
      <w:r w:rsidRPr="007855E9">
        <w:rPr>
          <w:rFonts w:cs="Arial"/>
          <w:b/>
          <w:bCs/>
          <w:sz w:val="28"/>
          <w:szCs w:val="28"/>
        </w:rPr>
        <w:t xml:space="preserve"> erhält Zertifikat </w:t>
      </w:r>
      <w:proofErr w:type="spellStart"/>
      <w:r w:rsidRPr="007855E9">
        <w:rPr>
          <w:rFonts w:cs="Arial"/>
          <w:b/>
          <w:bCs/>
          <w:sz w:val="28"/>
          <w:szCs w:val="28"/>
        </w:rPr>
        <w:t>GreenSign</w:t>
      </w:r>
      <w:proofErr w:type="spellEnd"/>
      <w:r w:rsidRPr="007855E9">
        <w:rPr>
          <w:rFonts w:cs="Arial"/>
          <w:b/>
          <w:bCs/>
          <w:sz w:val="28"/>
          <w:szCs w:val="28"/>
        </w:rPr>
        <w:t xml:space="preserve"> Gastro</w:t>
      </w:r>
    </w:p>
    <w:p w14:paraId="6250AE7A" w14:textId="77777777" w:rsidR="00471F99" w:rsidRPr="00932830" w:rsidRDefault="00471F99" w:rsidP="001B487C">
      <w:pPr>
        <w:spacing w:line="312" w:lineRule="auto"/>
        <w:ind w:right="-567"/>
        <w:rPr>
          <w:rFonts w:cs="Arial"/>
          <w:b/>
          <w:bCs/>
        </w:rPr>
      </w:pPr>
    </w:p>
    <w:p w14:paraId="6E9273BD" w14:textId="57731DEF" w:rsidR="007855E9" w:rsidRDefault="007855E9" w:rsidP="004A21E1">
      <w:pPr>
        <w:spacing w:line="312" w:lineRule="auto"/>
        <w:ind w:right="-567"/>
        <w:jc w:val="both"/>
        <w:rPr>
          <w:rFonts w:cs="Arial"/>
          <w:b/>
        </w:rPr>
      </w:pPr>
      <w:r w:rsidRPr="007855E9">
        <w:rPr>
          <w:rFonts w:cs="Arial"/>
          <w:b/>
        </w:rPr>
        <w:t xml:space="preserve">Als erstes Cateringunternehmen einer Messegesellschaft erhält </w:t>
      </w:r>
      <w:proofErr w:type="spellStart"/>
      <w:r w:rsidRPr="007855E9">
        <w:rPr>
          <w:rFonts w:cs="Arial"/>
          <w:b/>
        </w:rPr>
        <w:t>fairgourmet</w:t>
      </w:r>
      <w:proofErr w:type="spellEnd"/>
      <w:r w:rsidRPr="007855E9">
        <w:rPr>
          <w:rFonts w:cs="Arial"/>
          <w:b/>
        </w:rPr>
        <w:t xml:space="preserve"> die Nachhaltigkeits-Zertifizierung </w:t>
      </w:r>
      <w:proofErr w:type="spellStart"/>
      <w:r w:rsidRPr="007855E9">
        <w:rPr>
          <w:rFonts w:cs="Arial"/>
          <w:b/>
        </w:rPr>
        <w:t>GreenSign</w:t>
      </w:r>
      <w:proofErr w:type="spellEnd"/>
      <w:r w:rsidRPr="007855E9">
        <w:rPr>
          <w:rFonts w:cs="Arial"/>
          <w:b/>
        </w:rPr>
        <w:t xml:space="preserve"> Gastro. In einer umfassenden Selbstevalu</w:t>
      </w:r>
      <w:r w:rsidR="006D6C6A">
        <w:rPr>
          <w:rFonts w:cs="Arial"/>
          <w:b/>
        </w:rPr>
        <w:t>a</w:t>
      </w:r>
      <w:r w:rsidRPr="007855E9">
        <w:rPr>
          <w:rFonts w:cs="Arial"/>
          <w:b/>
        </w:rPr>
        <w:t>t</w:t>
      </w:r>
      <w:r w:rsidR="006D6C6A">
        <w:rPr>
          <w:rFonts w:cs="Arial"/>
          <w:b/>
        </w:rPr>
        <w:t>i</w:t>
      </w:r>
      <w:r w:rsidRPr="007855E9">
        <w:rPr>
          <w:rFonts w:cs="Arial"/>
          <w:b/>
        </w:rPr>
        <w:t>on und einem Audit vor Ort konnte das Unternehmen sein nachhaltiges Engagement unter Beweis stellen. Die Zertifizierung unterstreicht die erfolgreichen</w:t>
      </w:r>
      <w:r w:rsidR="00393A49">
        <w:rPr>
          <w:rFonts w:cs="Arial"/>
          <w:b/>
        </w:rPr>
        <w:t xml:space="preserve"> Bemühungen</w:t>
      </w:r>
      <w:r w:rsidRPr="007855E9">
        <w:rPr>
          <w:rFonts w:cs="Arial"/>
          <w:b/>
        </w:rPr>
        <w:t>, die Gastronomie für Messen, Kongresse und Events verantwortungsbewusst und im Sinne der Nachhaltigkeit kontinuierlich zu verbessern.</w:t>
      </w:r>
    </w:p>
    <w:p w14:paraId="64166A57" w14:textId="4AFA7029" w:rsidR="007855E9" w:rsidRDefault="007855E9" w:rsidP="004A21E1">
      <w:pPr>
        <w:spacing w:line="312" w:lineRule="auto"/>
        <w:ind w:right="-567"/>
        <w:jc w:val="both"/>
        <w:rPr>
          <w:rFonts w:cs="Arial"/>
          <w:b/>
        </w:rPr>
      </w:pPr>
    </w:p>
    <w:p w14:paraId="05A72517" w14:textId="2AD37A76" w:rsidR="00542211" w:rsidRDefault="00770DBE" w:rsidP="004A21E1">
      <w:pPr>
        <w:spacing w:line="312" w:lineRule="auto"/>
        <w:ind w:right="-567"/>
        <w:jc w:val="both"/>
        <w:rPr>
          <w:rFonts w:cs="Arial"/>
        </w:rPr>
      </w:pPr>
      <w:r>
        <w:rPr>
          <w:rFonts w:cs="Arial"/>
        </w:rPr>
        <w:t>„</w:t>
      </w:r>
      <w:r w:rsidR="000B5B06">
        <w:rPr>
          <w:rFonts w:cs="Arial"/>
        </w:rPr>
        <w:t xml:space="preserve">Wir freuen uns </w:t>
      </w:r>
      <w:r w:rsidR="006D6C6A">
        <w:rPr>
          <w:rFonts w:cs="Arial"/>
        </w:rPr>
        <w:t xml:space="preserve">sehr </w:t>
      </w:r>
      <w:r w:rsidR="000B5B06">
        <w:rPr>
          <w:rFonts w:cs="Arial"/>
        </w:rPr>
        <w:t>über diese Anerkennung unseres nachhaltigen Engagements und die Maßnahmen, die wir seit vielen Jahren kontinuierlich weiterentwickelt haben.</w:t>
      </w:r>
      <w:r w:rsidR="000B5B06" w:rsidRPr="000B5B06">
        <w:rPr>
          <w:rFonts w:cs="Arial"/>
        </w:rPr>
        <w:t xml:space="preserve"> Bereits seit 20</w:t>
      </w:r>
      <w:r w:rsidR="00FF34C7">
        <w:rPr>
          <w:rFonts w:cs="Arial"/>
        </w:rPr>
        <w:t>1</w:t>
      </w:r>
      <w:r w:rsidR="000B5B06" w:rsidRPr="000B5B06">
        <w:rPr>
          <w:rFonts w:cs="Arial"/>
        </w:rPr>
        <w:t xml:space="preserve">1 werden </w:t>
      </w:r>
      <w:r w:rsidR="000B5B06">
        <w:rPr>
          <w:rFonts w:cs="Arial"/>
        </w:rPr>
        <w:t xml:space="preserve">bei </w:t>
      </w:r>
      <w:proofErr w:type="spellStart"/>
      <w:r w:rsidR="000B5B06">
        <w:rPr>
          <w:rFonts w:cs="Arial"/>
        </w:rPr>
        <w:t>fairgourmet</w:t>
      </w:r>
      <w:proofErr w:type="spellEnd"/>
      <w:r w:rsidR="000B5B06">
        <w:rPr>
          <w:rFonts w:cs="Arial"/>
        </w:rPr>
        <w:t xml:space="preserve"> </w:t>
      </w:r>
      <w:r w:rsidR="000B5B06" w:rsidRPr="000B5B06">
        <w:rPr>
          <w:rFonts w:cs="Arial"/>
        </w:rPr>
        <w:t>über die komplette Wertschöpfungskette kontinuierlich neue Maßnahmen entwickelt. Das heißt, Einkauf und Logistik spielen genauso eine Rolle wie Ressourcenschonung und Recycling, Geschäftsbeziehungen und soziales Engagement</w:t>
      </w:r>
      <w:r w:rsidR="00580AA0">
        <w:rPr>
          <w:rFonts w:cs="Arial"/>
        </w:rPr>
        <w:t xml:space="preserve">“, sagt Detlef Knaack, Geschäftsführender Direktor der </w:t>
      </w:r>
      <w:proofErr w:type="spellStart"/>
      <w:r w:rsidR="00580AA0">
        <w:rPr>
          <w:rFonts w:cs="Arial"/>
        </w:rPr>
        <w:t>fairgourmet</w:t>
      </w:r>
      <w:proofErr w:type="spellEnd"/>
      <w:r w:rsidR="00580AA0">
        <w:rPr>
          <w:rFonts w:cs="Arial"/>
        </w:rPr>
        <w:t>.</w:t>
      </w:r>
    </w:p>
    <w:p w14:paraId="119488B9" w14:textId="77777777" w:rsidR="00542211" w:rsidRDefault="00542211" w:rsidP="004A21E1">
      <w:pPr>
        <w:spacing w:line="312" w:lineRule="auto"/>
        <w:ind w:right="-567"/>
        <w:jc w:val="both"/>
        <w:rPr>
          <w:rFonts w:cs="Arial"/>
        </w:rPr>
      </w:pPr>
    </w:p>
    <w:p w14:paraId="491D83A4" w14:textId="135AC9DA" w:rsidR="00542211" w:rsidRPr="00B839BD" w:rsidRDefault="00542211" w:rsidP="00542211">
      <w:pPr>
        <w:spacing w:line="312" w:lineRule="auto"/>
        <w:ind w:right="-567"/>
        <w:jc w:val="both"/>
        <w:rPr>
          <w:rFonts w:cs="Arial"/>
        </w:rPr>
      </w:pPr>
      <w:r w:rsidRPr="00B839BD">
        <w:rPr>
          <w:rFonts w:cs="Arial"/>
        </w:rPr>
        <w:t xml:space="preserve">„Mit </w:t>
      </w:r>
      <w:proofErr w:type="spellStart"/>
      <w:r w:rsidRPr="00B839BD">
        <w:rPr>
          <w:rFonts w:cs="Arial"/>
        </w:rPr>
        <w:t>fairgourmet</w:t>
      </w:r>
      <w:proofErr w:type="spellEnd"/>
      <w:r w:rsidRPr="00B839BD">
        <w:rPr>
          <w:rFonts w:cs="Arial"/>
        </w:rPr>
        <w:t xml:space="preserve"> konnten wir erstmals ein Gastronomieunternehmen einer Messegesellschaft zertifizieren. Wir sehen hier die besonderen Herausforderungen, stets in kürzesten Zeiten große Besuchermengen zu versorgen. Dass </w:t>
      </w:r>
      <w:proofErr w:type="spellStart"/>
      <w:r w:rsidRPr="00B839BD">
        <w:rPr>
          <w:rFonts w:cs="Arial"/>
        </w:rPr>
        <w:t>fairgourmet</w:t>
      </w:r>
      <w:proofErr w:type="spellEnd"/>
      <w:r w:rsidRPr="00B839BD">
        <w:rPr>
          <w:rFonts w:cs="Arial"/>
        </w:rPr>
        <w:t xml:space="preserve"> diese Anforderungen </w:t>
      </w:r>
      <w:r w:rsidR="006D6C6A" w:rsidRPr="00B839BD">
        <w:rPr>
          <w:rFonts w:cs="Arial"/>
        </w:rPr>
        <w:t xml:space="preserve">erfolgreich </w:t>
      </w:r>
      <w:r w:rsidRPr="00B839BD">
        <w:rPr>
          <w:rFonts w:cs="Arial"/>
        </w:rPr>
        <w:t xml:space="preserve">mit nachhaltigen Maßnahmen verbindet, hat sich im Zertifizierungsprozess gezeigt. Es lohnt sich, dieses Engagement </w:t>
      </w:r>
      <w:r w:rsidR="006D6C6A" w:rsidRPr="00B839BD">
        <w:rPr>
          <w:rFonts w:cs="Arial"/>
        </w:rPr>
        <w:t xml:space="preserve">an Kunden und Besucher </w:t>
      </w:r>
      <w:r w:rsidRPr="00B839BD">
        <w:rPr>
          <w:rFonts w:cs="Arial"/>
        </w:rPr>
        <w:t xml:space="preserve">aktiv zu kommunizieren, um das Bewusstsein für Nachhaltigkeit in der Gastronomie weiter zu schärfen“, sagt </w:t>
      </w:r>
      <w:proofErr w:type="spellStart"/>
      <w:r w:rsidR="00B839BD" w:rsidRPr="00B839BD">
        <w:rPr>
          <w:rFonts w:cs="Arial"/>
        </w:rPr>
        <w:t>Suzann</w:t>
      </w:r>
      <w:proofErr w:type="spellEnd"/>
      <w:r w:rsidR="00B839BD" w:rsidRPr="00B839BD">
        <w:rPr>
          <w:rFonts w:cs="Arial"/>
        </w:rPr>
        <w:t xml:space="preserve"> Heinemann, Gründerin und CEO vom </w:t>
      </w:r>
      <w:proofErr w:type="spellStart"/>
      <w:r w:rsidR="00B839BD" w:rsidRPr="00B839BD">
        <w:rPr>
          <w:rFonts w:cs="Arial"/>
        </w:rPr>
        <w:t>GreenSign</w:t>
      </w:r>
      <w:proofErr w:type="spellEnd"/>
      <w:r w:rsidR="00B839BD" w:rsidRPr="00B839BD">
        <w:rPr>
          <w:rFonts w:cs="Arial"/>
        </w:rPr>
        <w:t xml:space="preserve"> Institut.</w:t>
      </w:r>
    </w:p>
    <w:p w14:paraId="7BCD61ED" w14:textId="77777777" w:rsidR="00542211" w:rsidRPr="00542211" w:rsidRDefault="00542211" w:rsidP="00542211">
      <w:pPr>
        <w:spacing w:line="312" w:lineRule="auto"/>
        <w:ind w:right="-567"/>
        <w:jc w:val="both"/>
        <w:rPr>
          <w:rFonts w:cs="Arial"/>
        </w:rPr>
      </w:pPr>
    </w:p>
    <w:p w14:paraId="6D0909E5" w14:textId="78020709" w:rsidR="00770DBE" w:rsidRDefault="000B5B06" w:rsidP="004A21E1">
      <w:pPr>
        <w:spacing w:line="312" w:lineRule="auto"/>
        <w:ind w:right="-567"/>
        <w:jc w:val="both"/>
        <w:rPr>
          <w:rFonts w:cs="Arial"/>
        </w:rPr>
      </w:pPr>
      <w:r>
        <w:rPr>
          <w:rFonts w:cs="Arial"/>
        </w:rPr>
        <w:t xml:space="preserve">Jüngste </w:t>
      </w:r>
      <w:r w:rsidR="006D6C6A">
        <w:rPr>
          <w:rFonts w:cs="Arial"/>
        </w:rPr>
        <w:t xml:space="preserve">nachhaltige </w:t>
      </w:r>
      <w:r>
        <w:rPr>
          <w:rFonts w:cs="Arial"/>
        </w:rPr>
        <w:t xml:space="preserve">Maßnahmen </w:t>
      </w:r>
      <w:r w:rsidR="006D6C6A">
        <w:rPr>
          <w:rFonts w:cs="Arial"/>
        </w:rPr>
        <w:t xml:space="preserve">bei </w:t>
      </w:r>
      <w:proofErr w:type="spellStart"/>
      <w:r w:rsidR="006D6C6A">
        <w:rPr>
          <w:rFonts w:cs="Arial"/>
        </w:rPr>
        <w:t>fairgourmet</w:t>
      </w:r>
      <w:proofErr w:type="spellEnd"/>
      <w:r w:rsidR="006D6C6A">
        <w:rPr>
          <w:rFonts w:cs="Arial"/>
        </w:rPr>
        <w:t xml:space="preserve"> </w:t>
      </w:r>
      <w:r>
        <w:rPr>
          <w:rFonts w:cs="Arial"/>
        </w:rPr>
        <w:t xml:space="preserve">sind die Umstellung von Papp- auf Mehrwegpfandbecher für Heißgetränke und Mehrwegpfandbecher bei Events, um maßgeblich Abfall zu reduzieren, wenn aus logistischen Gründen kein Geschirr oder </w:t>
      </w:r>
      <w:r>
        <w:rPr>
          <w:rFonts w:cs="Arial"/>
        </w:rPr>
        <w:lastRenderedPageBreak/>
        <w:t xml:space="preserve">Gläser verwendet werden können. Um nach Messen und Kongressen so wenig Lebensmittel wie möglich zu entsorgen, gibt es eine Stunde vor Veranstaltungsende eine Happy Hour mit Speisen zum halben Preis. Vorproduzierte Angebote wie belegte Brötchen, Wraps und Brezeln werden kurzfristig an Einrichtungen wie die Leipziger Tafel, den </w:t>
      </w:r>
      <w:r w:rsidR="006D6C6A">
        <w:rPr>
          <w:rFonts w:cs="Arial"/>
        </w:rPr>
        <w:t xml:space="preserve">Leipziger </w:t>
      </w:r>
      <w:r>
        <w:rPr>
          <w:rFonts w:cs="Arial"/>
        </w:rPr>
        <w:t xml:space="preserve">Straßenkinderverein oder die Bahnhofsmission vermittelt. </w:t>
      </w:r>
      <w:r w:rsidR="00580AA0">
        <w:rPr>
          <w:rFonts w:cs="Arial"/>
        </w:rPr>
        <w:t>„</w:t>
      </w:r>
      <w:r w:rsidR="00770DBE">
        <w:rPr>
          <w:rFonts w:cs="Arial"/>
        </w:rPr>
        <w:t xml:space="preserve">Die intensive Zusammenarbeit mit dem </w:t>
      </w:r>
      <w:proofErr w:type="spellStart"/>
      <w:r w:rsidR="00770DBE">
        <w:rPr>
          <w:rFonts w:cs="Arial"/>
        </w:rPr>
        <w:t>GreenSign</w:t>
      </w:r>
      <w:proofErr w:type="spellEnd"/>
      <w:r w:rsidR="00770DBE">
        <w:rPr>
          <w:rFonts w:cs="Arial"/>
        </w:rPr>
        <w:t>-Team während Evaluierung und Audit hat uns zugleich</w:t>
      </w:r>
      <w:r w:rsidR="00580AA0">
        <w:rPr>
          <w:rFonts w:cs="Arial"/>
        </w:rPr>
        <w:t xml:space="preserve"> auf</w:t>
      </w:r>
      <w:r w:rsidR="00770DBE">
        <w:rPr>
          <w:rFonts w:cs="Arial"/>
        </w:rPr>
        <w:t>gezeigt</w:t>
      </w:r>
      <w:r w:rsidR="00580AA0">
        <w:rPr>
          <w:rFonts w:cs="Arial"/>
        </w:rPr>
        <w:t>, wo sich die nächsten Schritte lohnen, um noch nachhaltiger zu werden. Damit haben wir einen guten Wegweiser“</w:t>
      </w:r>
      <w:r w:rsidR="006D6C6A">
        <w:rPr>
          <w:rFonts w:cs="Arial"/>
        </w:rPr>
        <w:t>, so Detlef Knaack.</w:t>
      </w:r>
    </w:p>
    <w:p w14:paraId="79046876" w14:textId="77777777" w:rsidR="000B5B06" w:rsidRDefault="000B5B06" w:rsidP="004A21E1">
      <w:pPr>
        <w:spacing w:line="312" w:lineRule="auto"/>
        <w:ind w:right="-567"/>
        <w:jc w:val="both"/>
        <w:rPr>
          <w:rFonts w:cs="Arial"/>
        </w:rPr>
      </w:pPr>
    </w:p>
    <w:p w14:paraId="5EF52286" w14:textId="455F1733" w:rsidR="00542211" w:rsidRPr="00542211" w:rsidRDefault="00542211" w:rsidP="00542211">
      <w:pPr>
        <w:spacing w:line="312" w:lineRule="auto"/>
        <w:ind w:right="-567"/>
        <w:jc w:val="both"/>
        <w:rPr>
          <w:rFonts w:cs="Arial"/>
          <w:b/>
        </w:rPr>
      </w:pPr>
      <w:r w:rsidRPr="00542211">
        <w:rPr>
          <w:rFonts w:cs="Arial"/>
          <w:b/>
        </w:rPr>
        <w:t xml:space="preserve">Zertifizierung für die Bedürfnisse der Gastronomie </w:t>
      </w:r>
    </w:p>
    <w:p w14:paraId="4C6053C3" w14:textId="1AE93454" w:rsidR="00542211" w:rsidRDefault="00542211" w:rsidP="004A21E1">
      <w:pPr>
        <w:spacing w:line="312" w:lineRule="auto"/>
        <w:ind w:right="-567"/>
        <w:jc w:val="both"/>
        <w:rPr>
          <w:rFonts w:cs="Arial"/>
        </w:rPr>
      </w:pPr>
      <w:r w:rsidRPr="007855E9">
        <w:rPr>
          <w:rFonts w:cs="Arial"/>
        </w:rPr>
        <w:t xml:space="preserve">Die </w:t>
      </w:r>
      <w:proofErr w:type="spellStart"/>
      <w:r w:rsidR="00B839BD">
        <w:t>GreenSign</w:t>
      </w:r>
      <w:proofErr w:type="spellEnd"/>
      <w:r w:rsidR="00B839BD">
        <w:t xml:space="preserve"> </w:t>
      </w:r>
      <w:proofErr w:type="spellStart"/>
      <w:r w:rsidR="00B839BD">
        <w:t>Gastro</w:t>
      </w:r>
      <w:proofErr w:type="spellEnd"/>
      <w:r w:rsidR="00B839BD">
        <w:t xml:space="preserve"> Zertifizierung</w:t>
      </w:r>
      <w:r w:rsidR="00B839BD">
        <w:rPr>
          <w:rStyle w:val="Kommentarzeichen"/>
        </w:rPr>
        <w:t xml:space="preserve"> </w:t>
      </w:r>
      <w:r w:rsidR="00B839BD">
        <w:rPr>
          <w:rFonts w:cs="Arial"/>
        </w:rPr>
        <w:t>wu</w:t>
      </w:r>
      <w:r w:rsidRPr="007855E9">
        <w:rPr>
          <w:rFonts w:cs="Arial"/>
        </w:rPr>
        <w:t>rde für die spezifischen Bedürfnisse der Gastronomie entwickelt</w:t>
      </w:r>
      <w:r w:rsidR="006D6C6A">
        <w:rPr>
          <w:rFonts w:cs="Arial"/>
        </w:rPr>
        <w:t xml:space="preserve"> und </w:t>
      </w:r>
      <w:r w:rsidRPr="007855E9">
        <w:rPr>
          <w:rFonts w:cs="Arial"/>
        </w:rPr>
        <w:t xml:space="preserve">legt einen besonderen Fokus auf Umweltschutz, faire Praktiken sowie die Gesundheit von Gästen und Mitarbeitern. </w:t>
      </w:r>
      <w:r w:rsidR="007855E9" w:rsidRPr="007855E9">
        <w:rPr>
          <w:rFonts w:cs="Arial"/>
        </w:rPr>
        <w:t xml:space="preserve">Basierend auf internationalen Standards und mit </w:t>
      </w:r>
      <w:r w:rsidR="007855E9">
        <w:rPr>
          <w:rFonts w:cs="Arial"/>
        </w:rPr>
        <w:t>135</w:t>
      </w:r>
      <w:r w:rsidR="007855E9" w:rsidRPr="007855E9">
        <w:rPr>
          <w:rFonts w:cs="Arial"/>
        </w:rPr>
        <w:t xml:space="preserve"> Kriterien in </w:t>
      </w:r>
      <w:r w:rsidR="007855E9">
        <w:rPr>
          <w:rFonts w:cs="Arial"/>
        </w:rPr>
        <w:t>zehn</w:t>
      </w:r>
      <w:r w:rsidR="007855E9" w:rsidRPr="007855E9">
        <w:rPr>
          <w:rFonts w:cs="Arial"/>
        </w:rPr>
        <w:t xml:space="preserve"> Kernbereichen, darunter Einkauf, Speisenangebot und soziale Verantwortung, zielt die </w:t>
      </w:r>
      <w:proofErr w:type="spellStart"/>
      <w:r w:rsidR="00B839BD">
        <w:t>GreenSign</w:t>
      </w:r>
      <w:proofErr w:type="spellEnd"/>
      <w:r w:rsidR="00B839BD">
        <w:t xml:space="preserve"> </w:t>
      </w:r>
      <w:proofErr w:type="spellStart"/>
      <w:r w:rsidR="00B839BD">
        <w:t>Gastro</w:t>
      </w:r>
      <w:proofErr w:type="spellEnd"/>
      <w:r w:rsidR="00B839BD">
        <w:t xml:space="preserve"> Zertifizierung</w:t>
      </w:r>
      <w:r w:rsidR="007855E9" w:rsidRPr="007855E9">
        <w:rPr>
          <w:rFonts w:cs="Arial"/>
        </w:rPr>
        <w:t xml:space="preserve"> darauf ab, die Nachhaltigkeitsleistung der Betriebe zu verbessern. </w:t>
      </w:r>
    </w:p>
    <w:p w14:paraId="3C5F3EBA" w14:textId="77777777" w:rsidR="00542211" w:rsidRDefault="00542211" w:rsidP="004A21E1">
      <w:pPr>
        <w:spacing w:line="312" w:lineRule="auto"/>
        <w:ind w:right="-567"/>
        <w:jc w:val="both"/>
        <w:rPr>
          <w:rFonts w:cs="Arial"/>
        </w:rPr>
      </w:pPr>
    </w:p>
    <w:p w14:paraId="0BFAA028" w14:textId="4E54A1DC" w:rsidR="006540D0" w:rsidRDefault="007855E9" w:rsidP="006540D0">
      <w:pPr>
        <w:spacing w:line="312" w:lineRule="auto"/>
        <w:ind w:right="-567"/>
        <w:jc w:val="both"/>
        <w:rPr>
          <w:rFonts w:cs="Arial"/>
        </w:rPr>
      </w:pPr>
      <w:r w:rsidRPr="007855E9">
        <w:rPr>
          <w:rFonts w:cs="Arial"/>
        </w:rPr>
        <w:t>Der mehrstufige Zertifizierungsprozess mündet in einem detaillierten Bericht.</w:t>
      </w:r>
      <w:r>
        <w:rPr>
          <w:rFonts w:cs="Arial"/>
        </w:rPr>
        <w:t xml:space="preserve"> Dieser berücksichtigt </w:t>
      </w:r>
      <w:r w:rsidR="00770DBE">
        <w:rPr>
          <w:rFonts w:cs="Arial"/>
        </w:rPr>
        <w:t xml:space="preserve">unter anderem Management und Kommunikation, die Umweltthemen Energie, Wasser und Abfall, Einkauf und Speisenangebot, Qualitätsmanagement sowie wirtschaftliche und soziale Verantwortung. </w:t>
      </w:r>
      <w:r w:rsidR="00542211" w:rsidRPr="007855E9">
        <w:rPr>
          <w:rFonts w:cs="Arial"/>
        </w:rPr>
        <w:t>Die abgefragten Kriterien des Prüfkatalogs orientieren sich an den globalen Nachhaltigkeitszielen (</w:t>
      </w:r>
      <w:proofErr w:type="spellStart"/>
      <w:r w:rsidR="00542211" w:rsidRPr="007855E9">
        <w:rPr>
          <w:rFonts w:cs="Arial"/>
        </w:rPr>
        <w:t>Sustainable</w:t>
      </w:r>
      <w:proofErr w:type="spellEnd"/>
      <w:r w:rsidR="00542211" w:rsidRPr="007855E9">
        <w:rPr>
          <w:rFonts w:cs="Arial"/>
        </w:rPr>
        <w:t xml:space="preserve"> </w:t>
      </w:r>
      <w:proofErr w:type="spellStart"/>
      <w:r w:rsidR="00542211" w:rsidRPr="007855E9">
        <w:rPr>
          <w:rFonts w:cs="Arial"/>
        </w:rPr>
        <w:t>Developement</w:t>
      </w:r>
      <w:proofErr w:type="spellEnd"/>
      <w:r w:rsidR="00542211" w:rsidRPr="007855E9">
        <w:rPr>
          <w:rFonts w:cs="Arial"/>
        </w:rPr>
        <w:t xml:space="preserve"> Goals, SDGs)</w:t>
      </w:r>
      <w:r w:rsidR="00542211">
        <w:rPr>
          <w:rFonts w:cs="Arial"/>
        </w:rPr>
        <w:t xml:space="preserve"> der </w:t>
      </w:r>
      <w:r w:rsidR="00542211" w:rsidRPr="007855E9">
        <w:rPr>
          <w:rFonts w:cs="Arial"/>
        </w:rPr>
        <w:t xml:space="preserve">Vereinten Nationen. </w:t>
      </w:r>
      <w:r w:rsidR="00542211">
        <w:rPr>
          <w:rFonts w:cs="Arial"/>
        </w:rPr>
        <w:t xml:space="preserve">Diesen hat sich </w:t>
      </w:r>
      <w:proofErr w:type="spellStart"/>
      <w:r w:rsidR="00542211">
        <w:rPr>
          <w:rFonts w:cs="Arial"/>
        </w:rPr>
        <w:t>fairg</w:t>
      </w:r>
      <w:r w:rsidR="006D6C6A">
        <w:rPr>
          <w:rFonts w:cs="Arial"/>
        </w:rPr>
        <w:t>o</w:t>
      </w:r>
      <w:r w:rsidR="00542211">
        <w:rPr>
          <w:rFonts w:cs="Arial"/>
        </w:rPr>
        <w:t>urmet</w:t>
      </w:r>
      <w:proofErr w:type="spellEnd"/>
      <w:r w:rsidR="00542211">
        <w:rPr>
          <w:rFonts w:cs="Arial"/>
        </w:rPr>
        <w:t xml:space="preserve"> als Teil der Leipziger Messe Unternehmensgruppe bereits verpflichtet.</w:t>
      </w:r>
    </w:p>
    <w:p w14:paraId="04D457B1" w14:textId="6134C20B" w:rsidR="00542211" w:rsidRDefault="00542211" w:rsidP="006540D0">
      <w:pPr>
        <w:spacing w:line="312" w:lineRule="auto"/>
        <w:ind w:right="-567"/>
        <w:jc w:val="both"/>
        <w:rPr>
          <w:rFonts w:cs="Arial"/>
        </w:rPr>
      </w:pPr>
    </w:p>
    <w:p w14:paraId="07F33EDE" w14:textId="77777777" w:rsidR="00542211" w:rsidRPr="00542211" w:rsidRDefault="00542211" w:rsidP="00542211">
      <w:pPr>
        <w:spacing w:line="312" w:lineRule="auto"/>
        <w:ind w:right="-567"/>
        <w:jc w:val="both"/>
        <w:rPr>
          <w:rFonts w:cs="Arial"/>
          <w:b/>
        </w:rPr>
      </w:pPr>
      <w:r w:rsidRPr="00542211">
        <w:rPr>
          <w:rFonts w:cs="Arial"/>
          <w:b/>
        </w:rPr>
        <w:t xml:space="preserve">Über das </w:t>
      </w:r>
      <w:proofErr w:type="spellStart"/>
      <w:r w:rsidRPr="00542211">
        <w:rPr>
          <w:rFonts w:cs="Arial"/>
          <w:b/>
        </w:rPr>
        <w:t>GreenSign</w:t>
      </w:r>
      <w:proofErr w:type="spellEnd"/>
      <w:r w:rsidRPr="00542211">
        <w:rPr>
          <w:rFonts w:cs="Arial"/>
          <w:b/>
        </w:rPr>
        <w:t xml:space="preserve"> Institut </w:t>
      </w:r>
    </w:p>
    <w:p w14:paraId="4005084C" w14:textId="381C4EA2" w:rsidR="00542211" w:rsidRPr="00542211" w:rsidRDefault="00542211" w:rsidP="00542211">
      <w:pPr>
        <w:spacing w:line="312" w:lineRule="auto"/>
        <w:ind w:right="-567"/>
        <w:jc w:val="both"/>
        <w:rPr>
          <w:rFonts w:cs="Arial"/>
        </w:rPr>
      </w:pPr>
      <w:r w:rsidRPr="00542211">
        <w:rPr>
          <w:rFonts w:cs="Arial"/>
        </w:rPr>
        <w:t xml:space="preserve">Das </w:t>
      </w:r>
      <w:proofErr w:type="spellStart"/>
      <w:r w:rsidRPr="00542211">
        <w:rPr>
          <w:rFonts w:cs="Arial"/>
        </w:rPr>
        <w:t>GreenSign</w:t>
      </w:r>
      <w:proofErr w:type="spellEnd"/>
      <w:r w:rsidRPr="00542211">
        <w:rPr>
          <w:rFonts w:cs="Arial"/>
        </w:rPr>
        <w:t xml:space="preserve"> Institut bewertet seit 2015 Nachhaltigkeitsleistungen mit dem Zertifikat </w:t>
      </w:r>
      <w:proofErr w:type="spellStart"/>
      <w:r w:rsidRPr="00542211">
        <w:rPr>
          <w:rFonts w:cs="Arial"/>
        </w:rPr>
        <w:t>GreenSign</w:t>
      </w:r>
      <w:proofErr w:type="spellEnd"/>
      <w:r w:rsidRPr="00542211">
        <w:rPr>
          <w:rFonts w:cs="Arial"/>
        </w:rPr>
        <w:t xml:space="preserve">. Ursprünglich wurde das Konformitätsbewertungsprogramm für die Hotellerie entwickelt. Heute gibt es weitere Bewertungsprogramme für andere Branchen, wie beispielsweise Office oder Gastronomiebetriebe mit den jeweiligen Besonderheiten. </w:t>
      </w:r>
      <w:proofErr w:type="spellStart"/>
      <w:r w:rsidRPr="00542211">
        <w:rPr>
          <w:rFonts w:cs="Arial"/>
        </w:rPr>
        <w:t>GreenSign</w:t>
      </w:r>
      <w:proofErr w:type="spellEnd"/>
      <w:r w:rsidRPr="00542211">
        <w:rPr>
          <w:rFonts w:cs="Arial"/>
        </w:rPr>
        <w:t xml:space="preserve"> ist praxisnah und berücksichtigt Vorgaben aus Standards wie EMAS, DIN ISO 14001 oder ISO 26000. Das Konformitätsbewertungsprogramm evaluiert und dokumentiert den Status zu ökologischen, sozialen und ökonomischen Maßnahmen eines Betriebes.</w:t>
      </w:r>
      <w:r>
        <w:rPr>
          <w:rFonts w:cs="Arial"/>
        </w:rPr>
        <w:t xml:space="preserve"> </w:t>
      </w:r>
      <w:r w:rsidRPr="00542211">
        <w:rPr>
          <w:rFonts w:cs="Arial"/>
        </w:rPr>
        <w:t>Mit dem transparenten Bewertungsprogramm können Betriebe ihr nachhaltiges Wirtschaften geprüft dem Markt aufzeigen.</w:t>
      </w:r>
    </w:p>
    <w:p w14:paraId="60B2D0CC" w14:textId="77777777" w:rsidR="007855E9" w:rsidRDefault="007855E9" w:rsidP="006540D0">
      <w:pPr>
        <w:spacing w:line="312" w:lineRule="auto"/>
        <w:ind w:right="-567"/>
        <w:jc w:val="both"/>
        <w:rPr>
          <w:rFonts w:cs="Arial"/>
          <w:b/>
        </w:rPr>
      </w:pPr>
    </w:p>
    <w:p w14:paraId="63E6A6C6" w14:textId="77777777" w:rsidR="001646F6" w:rsidRPr="00905FA7" w:rsidRDefault="002041CD" w:rsidP="001646F6">
      <w:pPr>
        <w:spacing w:line="312" w:lineRule="auto"/>
        <w:ind w:right="-567"/>
        <w:jc w:val="both"/>
        <w:rPr>
          <w:rFonts w:cs="Arial"/>
          <w:b/>
        </w:rPr>
      </w:pPr>
      <w:r w:rsidRPr="00CA2848">
        <w:rPr>
          <w:rFonts w:cs="Arial"/>
          <w:b/>
        </w:rPr>
        <w:t>Über die fairgourmet GmbH</w:t>
      </w:r>
    </w:p>
    <w:p w14:paraId="2298DA97" w14:textId="1F7242C4" w:rsidR="00D3350A" w:rsidRDefault="002041CD" w:rsidP="001B487C">
      <w:pPr>
        <w:pStyle w:val="WW-VorformatierterText11"/>
        <w:spacing w:line="312" w:lineRule="auto"/>
        <w:ind w:right="-567"/>
        <w:jc w:val="both"/>
        <w:rPr>
          <w:rFonts w:eastAsia="Times New Roman" w:cs="Arial"/>
          <w:bCs w:val="0"/>
        </w:rPr>
      </w:pPr>
      <w:r w:rsidRPr="00CA2848">
        <w:rPr>
          <w:rFonts w:eastAsia="Times New Roman" w:cs="Arial"/>
          <w:bCs w:val="0"/>
        </w:rPr>
        <w:t xml:space="preserve">fairgourmet gehört zur Leipziger Messe Unternehmensgruppe. Sie ist ein Spezialist für Großcatering und die gastronomische Betreuung von Messen, Kongressen und Events. Für Veranstaltungen in ganz Mitteldeutschland entwickelt der Gourmet-Caterer </w:t>
      </w:r>
      <w:r w:rsidRPr="00CA2848">
        <w:rPr>
          <w:rFonts w:eastAsia="Times New Roman" w:cs="Arial"/>
          <w:bCs w:val="0"/>
        </w:rPr>
        <w:lastRenderedPageBreak/>
        <w:t xml:space="preserve">individuelle Konzepte, perfekt inszeniert von den Speisen bis zur Dekoration. Das Portfolio reicht vom exklusiven Galadinner über Firmenfeiern und Public Events bis zum individuellen Catering für Veranstaltungen und Locations. Gegründet wurde die fairgourmet GmbH 1996. Sie ist der leistungsstärkste </w:t>
      </w:r>
      <w:proofErr w:type="spellStart"/>
      <w:r w:rsidRPr="00CA2848">
        <w:rPr>
          <w:rFonts w:eastAsia="Times New Roman" w:cs="Arial"/>
          <w:bCs w:val="0"/>
        </w:rPr>
        <w:t>Großcaterer</w:t>
      </w:r>
      <w:proofErr w:type="spellEnd"/>
      <w:r w:rsidRPr="00CA2848">
        <w:rPr>
          <w:rFonts w:eastAsia="Times New Roman" w:cs="Arial"/>
          <w:bCs w:val="0"/>
        </w:rPr>
        <w:t xml:space="preserve"> in Mitteldeutschland.</w:t>
      </w:r>
    </w:p>
    <w:p w14:paraId="7D781F08" w14:textId="044B8134" w:rsidR="00542211" w:rsidRDefault="00542211" w:rsidP="001B487C">
      <w:pPr>
        <w:pStyle w:val="WW-VorformatierterText11"/>
        <w:spacing w:line="312" w:lineRule="auto"/>
        <w:ind w:right="-567"/>
        <w:jc w:val="both"/>
        <w:rPr>
          <w:rFonts w:eastAsia="Times New Roman" w:cs="Arial"/>
          <w:bCs w:val="0"/>
        </w:rPr>
      </w:pPr>
    </w:p>
    <w:p w14:paraId="5FC63AB1" w14:textId="77777777" w:rsidR="00542211" w:rsidRPr="00542211" w:rsidRDefault="00542211" w:rsidP="001B487C">
      <w:pPr>
        <w:pStyle w:val="WW-VorformatierterText11"/>
        <w:spacing w:line="312" w:lineRule="auto"/>
        <w:ind w:right="-567"/>
        <w:jc w:val="both"/>
        <w:rPr>
          <w:rFonts w:eastAsia="Times New Roman" w:cs="Arial"/>
          <w:b/>
          <w:bCs w:val="0"/>
        </w:rPr>
      </w:pPr>
      <w:r w:rsidRPr="00542211">
        <w:rPr>
          <w:rFonts w:eastAsia="Times New Roman" w:cs="Arial"/>
          <w:b/>
          <w:bCs w:val="0"/>
        </w:rPr>
        <w:t xml:space="preserve">Mehr über Nachhaltigkeit bei </w:t>
      </w:r>
      <w:proofErr w:type="spellStart"/>
      <w:r w:rsidRPr="00542211">
        <w:rPr>
          <w:rFonts w:eastAsia="Times New Roman" w:cs="Arial"/>
          <w:b/>
          <w:bCs w:val="0"/>
        </w:rPr>
        <w:t>fairgourmet</w:t>
      </w:r>
      <w:proofErr w:type="spellEnd"/>
      <w:r w:rsidRPr="00542211">
        <w:rPr>
          <w:rFonts w:eastAsia="Times New Roman" w:cs="Arial"/>
          <w:b/>
          <w:bCs w:val="0"/>
        </w:rPr>
        <w:t xml:space="preserve">: </w:t>
      </w:r>
    </w:p>
    <w:p w14:paraId="5FA84EC7" w14:textId="3E0BB8D8" w:rsidR="00542211" w:rsidRPr="00CA2848" w:rsidRDefault="00542211" w:rsidP="001B487C">
      <w:pPr>
        <w:pStyle w:val="WW-VorformatierterText11"/>
        <w:spacing w:line="312" w:lineRule="auto"/>
        <w:ind w:right="-567"/>
        <w:jc w:val="both"/>
        <w:rPr>
          <w:rFonts w:eastAsia="Times New Roman" w:cs="Arial"/>
          <w:bCs w:val="0"/>
        </w:rPr>
      </w:pPr>
      <w:r w:rsidRPr="00542211">
        <w:rPr>
          <w:rFonts w:eastAsia="Times New Roman" w:cs="Arial"/>
          <w:bCs w:val="0"/>
        </w:rPr>
        <w:t>www.fairgourmet.de/de/fairgourmet/nachhaltigkeit</w:t>
      </w:r>
    </w:p>
    <w:p w14:paraId="5D069278" w14:textId="77777777" w:rsidR="002041CD" w:rsidRDefault="002041CD" w:rsidP="00F037CE">
      <w:pPr>
        <w:pStyle w:val="WW-VorformatierterText11"/>
        <w:spacing w:line="312" w:lineRule="auto"/>
        <w:jc w:val="both"/>
        <w:rPr>
          <w:rFonts w:eastAsia="Times New Roman" w:cs="Arial"/>
          <w:bCs w:val="0"/>
        </w:rPr>
      </w:pPr>
    </w:p>
    <w:p w14:paraId="602DE799" w14:textId="77777777" w:rsidR="002041CD" w:rsidRDefault="00B16CE7" w:rsidP="00F037CE">
      <w:pPr>
        <w:pStyle w:val="WW-VorformatierterText11"/>
        <w:spacing w:line="312" w:lineRule="auto"/>
        <w:jc w:val="both"/>
        <w:rPr>
          <w:rFonts w:eastAsia="Times New Roman" w:cs="Arial"/>
          <w:b/>
          <w:bCs w:val="0"/>
          <w:lang w:val="it-IT"/>
        </w:rPr>
      </w:pPr>
      <w:r>
        <w:rPr>
          <w:rFonts w:eastAsia="Times New Roman" w:cs="Arial"/>
          <w:b/>
          <w:bCs w:val="0"/>
          <w:lang w:val="it-IT"/>
        </w:rPr>
        <w:t xml:space="preserve">Ansprechpartner für die </w:t>
      </w:r>
      <w:r w:rsidR="004618BE">
        <w:rPr>
          <w:rFonts w:eastAsia="Times New Roman" w:cs="Arial"/>
          <w:b/>
          <w:bCs w:val="0"/>
          <w:lang w:val="it-IT"/>
        </w:rPr>
        <w:t>Medien</w:t>
      </w:r>
    </w:p>
    <w:p w14:paraId="0BD812F6" w14:textId="77777777" w:rsidR="002041CD" w:rsidRPr="00CA2848" w:rsidRDefault="002041CD" w:rsidP="00F037CE">
      <w:pPr>
        <w:pStyle w:val="WW-VorformatierterText11"/>
        <w:spacing w:line="312" w:lineRule="auto"/>
        <w:jc w:val="both"/>
        <w:rPr>
          <w:rFonts w:eastAsia="Times New Roman" w:cs="Arial"/>
          <w:bCs w:val="0"/>
          <w:lang w:val="it-IT"/>
        </w:rPr>
      </w:pPr>
      <w:r w:rsidRPr="00CA2848">
        <w:rPr>
          <w:rFonts w:eastAsia="Times New Roman" w:cs="Arial"/>
          <w:bCs w:val="0"/>
          <w:lang w:val="it-IT"/>
        </w:rPr>
        <w:t>Claudia Laßlop</w:t>
      </w:r>
    </w:p>
    <w:p w14:paraId="7B5C1FC9" w14:textId="77777777" w:rsidR="002041CD" w:rsidRPr="00CA2848" w:rsidRDefault="002041CD" w:rsidP="00F037CE">
      <w:pPr>
        <w:pStyle w:val="WW-VorformatierterText11"/>
        <w:spacing w:line="312" w:lineRule="auto"/>
        <w:jc w:val="both"/>
        <w:rPr>
          <w:rFonts w:eastAsia="Times New Roman" w:cs="Arial"/>
          <w:bCs w:val="0"/>
          <w:lang w:val="it-IT"/>
        </w:rPr>
      </w:pPr>
      <w:proofErr w:type="spellStart"/>
      <w:r w:rsidRPr="00CA2848">
        <w:rPr>
          <w:rFonts w:eastAsia="Times New Roman" w:cs="Arial"/>
          <w:bCs w:val="0"/>
          <w:lang w:val="it-IT"/>
        </w:rPr>
        <w:t>Kommunikation</w:t>
      </w:r>
      <w:proofErr w:type="spellEnd"/>
      <w:r w:rsidRPr="00CA2848">
        <w:rPr>
          <w:rFonts w:eastAsia="Times New Roman" w:cs="Arial"/>
          <w:bCs w:val="0"/>
          <w:lang w:val="it-IT"/>
        </w:rPr>
        <w:t xml:space="preserve"> </w:t>
      </w:r>
      <w:proofErr w:type="spellStart"/>
      <w:r w:rsidRPr="00CA2848">
        <w:rPr>
          <w:rFonts w:eastAsia="Times New Roman" w:cs="Arial"/>
          <w:bCs w:val="0"/>
          <w:lang w:val="it-IT"/>
        </w:rPr>
        <w:t>Unternehmensgruppe</w:t>
      </w:r>
      <w:proofErr w:type="spellEnd"/>
    </w:p>
    <w:p w14:paraId="183C599C" w14:textId="77777777" w:rsidR="002041CD" w:rsidRPr="00CA2848" w:rsidRDefault="002041CD" w:rsidP="00F037CE">
      <w:pPr>
        <w:pStyle w:val="WW-VorformatierterText11"/>
        <w:spacing w:line="312" w:lineRule="auto"/>
        <w:jc w:val="both"/>
        <w:rPr>
          <w:rFonts w:eastAsia="Times New Roman" w:cs="Arial"/>
          <w:bCs w:val="0"/>
          <w:lang w:val="it-IT"/>
        </w:rPr>
      </w:pPr>
      <w:proofErr w:type="spellStart"/>
      <w:r w:rsidRPr="00CA2848">
        <w:rPr>
          <w:rFonts w:eastAsia="Times New Roman" w:cs="Arial"/>
          <w:bCs w:val="0"/>
          <w:lang w:val="it-IT"/>
        </w:rPr>
        <w:t>Telefon</w:t>
      </w:r>
      <w:proofErr w:type="spellEnd"/>
      <w:r w:rsidRPr="00CA2848">
        <w:rPr>
          <w:rFonts w:eastAsia="Times New Roman" w:cs="Arial"/>
          <w:bCs w:val="0"/>
          <w:lang w:val="it-IT"/>
        </w:rPr>
        <w:t>: +49 (0)341 / 678 65 79</w:t>
      </w:r>
    </w:p>
    <w:p w14:paraId="5E466540" w14:textId="77777777" w:rsidR="002041CD" w:rsidRPr="00CA2848" w:rsidRDefault="002041CD" w:rsidP="00F037CE">
      <w:pPr>
        <w:pStyle w:val="WW-VorformatierterText11"/>
        <w:spacing w:line="312" w:lineRule="auto"/>
        <w:jc w:val="both"/>
        <w:rPr>
          <w:rFonts w:eastAsia="Times New Roman" w:cs="Arial"/>
          <w:bCs w:val="0"/>
          <w:lang w:val="it-IT"/>
        </w:rPr>
      </w:pPr>
      <w:r w:rsidRPr="00CA2848">
        <w:rPr>
          <w:rFonts w:eastAsia="Times New Roman" w:cs="Arial"/>
          <w:bCs w:val="0"/>
          <w:lang w:val="it-IT"/>
        </w:rPr>
        <w:t>E-Ma</w:t>
      </w:r>
      <w:r w:rsidR="008C26AF" w:rsidRPr="00CA2848">
        <w:rPr>
          <w:rFonts w:eastAsia="Times New Roman" w:cs="Arial"/>
          <w:bCs w:val="0"/>
          <w:lang w:val="it-IT"/>
        </w:rPr>
        <w:t>il: c.lasslop@leipziger-messe.de</w:t>
      </w:r>
    </w:p>
    <w:p w14:paraId="4DA72F33" w14:textId="77777777" w:rsidR="001C1DF0" w:rsidRPr="00CA2848" w:rsidRDefault="001C1DF0" w:rsidP="00F037CE">
      <w:pPr>
        <w:pStyle w:val="WW-VorformatierterText11"/>
        <w:spacing w:line="312" w:lineRule="auto"/>
        <w:jc w:val="both"/>
        <w:rPr>
          <w:rFonts w:eastAsia="Times New Roman" w:cs="Arial"/>
          <w:bCs w:val="0"/>
          <w:lang w:val="it-IT"/>
        </w:rPr>
      </w:pPr>
    </w:p>
    <w:p w14:paraId="21CAA766" w14:textId="77777777" w:rsidR="002041CD" w:rsidRPr="00CA2848" w:rsidRDefault="002041CD" w:rsidP="00F037CE">
      <w:pPr>
        <w:pStyle w:val="WW-VorformatierterText11"/>
        <w:spacing w:line="312" w:lineRule="auto"/>
        <w:jc w:val="both"/>
        <w:rPr>
          <w:rFonts w:eastAsia="Times New Roman" w:cs="Arial"/>
          <w:bCs w:val="0"/>
          <w:lang w:val="it-IT"/>
        </w:rPr>
      </w:pPr>
      <w:r w:rsidRPr="00CA2848">
        <w:rPr>
          <w:rFonts w:eastAsia="Times New Roman" w:cs="Arial"/>
          <w:bCs w:val="0"/>
          <w:lang w:val="it-IT"/>
        </w:rPr>
        <w:t>www.fairgourmet.de</w:t>
      </w:r>
    </w:p>
    <w:p w14:paraId="5B32B188" w14:textId="4AD99B4D" w:rsidR="002041CD" w:rsidRPr="00CA2848" w:rsidRDefault="002041CD" w:rsidP="00F037CE">
      <w:pPr>
        <w:pStyle w:val="WW-VorformatierterText11"/>
        <w:spacing w:line="312" w:lineRule="auto"/>
        <w:jc w:val="both"/>
        <w:rPr>
          <w:rFonts w:eastAsia="Times New Roman" w:cs="Arial"/>
          <w:bCs w:val="0"/>
          <w:lang w:val="it-IT"/>
        </w:rPr>
      </w:pPr>
      <w:r w:rsidRPr="00CA2848">
        <w:rPr>
          <w:rFonts w:eastAsia="Times New Roman" w:cs="Arial"/>
          <w:bCs w:val="0"/>
          <w:lang w:val="it-IT"/>
        </w:rPr>
        <w:t>www.fairgourmet-onlineshop.de</w:t>
      </w:r>
    </w:p>
    <w:p w14:paraId="42D19E20" w14:textId="77777777" w:rsidR="00B95C5E" w:rsidRPr="00CA2848" w:rsidRDefault="00B95C5E" w:rsidP="00F037CE">
      <w:pPr>
        <w:pStyle w:val="WW-VorformatierterText11"/>
        <w:spacing w:line="312" w:lineRule="auto"/>
        <w:jc w:val="both"/>
        <w:rPr>
          <w:rFonts w:eastAsia="Times New Roman" w:cs="Arial"/>
          <w:bCs w:val="0"/>
          <w:lang w:val="it-IT"/>
        </w:rPr>
      </w:pPr>
      <w:r w:rsidRPr="007F34E0">
        <w:rPr>
          <w:rFonts w:eastAsia="Times New Roman" w:cs="Arial"/>
          <w:bCs w:val="0"/>
          <w:lang w:val="it-IT"/>
        </w:rPr>
        <w:t>www.leipziger-messe.de</w:t>
      </w:r>
    </w:p>
    <w:sectPr w:rsidR="00B95C5E" w:rsidRPr="00CA2848" w:rsidSect="009D7974">
      <w:headerReference w:type="default" r:id="rId8"/>
      <w:headerReference w:type="first" r:id="rId9"/>
      <w:footerReference w:type="first" r:id="rId10"/>
      <w:pgSz w:w="11906" w:h="16838" w:code="9"/>
      <w:pgMar w:top="2268" w:right="2267" w:bottom="1418" w:left="1701" w:header="720" w:footer="720"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F121D03" w16cex:dateUtc="2024-10-28T07:40:00Z"/>
  <w16cex:commentExtensible w16cex:durableId="308F320E" w16cex:dateUtc="2024-10-28T07:42:00Z"/>
  <w16cex:commentExtensible w16cex:durableId="34ED29FF" w16cex:dateUtc="2024-10-28T07: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7F771" w14:textId="77777777" w:rsidR="003F4AE3" w:rsidRDefault="003F4AE3">
      <w:r>
        <w:separator/>
      </w:r>
    </w:p>
  </w:endnote>
  <w:endnote w:type="continuationSeparator" w:id="0">
    <w:p w14:paraId="4A37E779" w14:textId="77777777" w:rsidR="003F4AE3" w:rsidRDefault="003F4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6C93E"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7350A2B2" wp14:editId="777E8A03">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BC038"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50A2B2"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0ECBC038"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E3774" w14:textId="77777777" w:rsidR="003F4AE3" w:rsidRDefault="003F4AE3">
      <w:r>
        <w:separator/>
      </w:r>
    </w:p>
  </w:footnote>
  <w:footnote w:type="continuationSeparator" w:id="0">
    <w:p w14:paraId="14961514" w14:textId="77777777" w:rsidR="003F4AE3" w:rsidRDefault="003F4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23E6A"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5DC32B3C" wp14:editId="235E93A3">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17EF7"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0774EA">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C32B3C"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4C817EF7"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0774EA">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1BCDA" w14:textId="35A468E8" w:rsidR="007855E9" w:rsidRDefault="007855E9" w:rsidP="007855E9">
    <w:pPr>
      <w:pStyle w:val="Kopfzeile"/>
      <w:ind w:right="-1419"/>
      <w:jc w:val="right"/>
      <w:rPr>
        <w:noProof/>
      </w:rPr>
    </w:pPr>
    <w:r>
      <w:rPr>
        <w:noProof/>
      </w:rPr>
      <w:drawing>
        <wp:inline distT="0" distB="0" distL="0" distR="0" wp14:anchorId="57691521" wp14:editId="49F3EA8C">
          <wp:extent cx="1970822" cy="415187"/>
          <wp:effectExtent l="0" t="0" r="0" b="4445"/>
          <wp:docPr id="4" name="Grafik 4" descr="https://www.fairgourmet.de/files/fairgourmet/media/downloads/logo/fairgourmet-wm-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airgourmet.de/files/fairgourmet/media/downloads/logo/fairgourmet-wm-2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0822" cy="415187"/>
                  </a:xfrm>
                  <a:prstGeom prst="rect">
                    <a:avLst/>
                  </a:prstGeom>
                  <a:noFill/>
                  <a:ln>
                    <a:noFill/>
                  </a:ln>
                </pic:spPr>
              </pic:pic>
            </a:graphicData>
          </a:graphic>
        </wp:inline>
      </w:drawing>
    </w:r>
    <w:r w:rsidR="00B95C5E">
      <w:rPr>
        <w:noProof/>
      </w:rPr>
      <w:t xml:space="preserve">      </w:t>
    </w:r>
  </w:p>
  <w:p w14:paraId="7F596BA9" w14:textId="24843B5E" w:rsidR="007855E9" w:rsidRDefault="007855E9" w:rsidP="007855E9">
    <w:pPr>
      <w:pStyle w:val="Kopfzeile"/>
      <w:ind w:right="-1419"/>
      <w:jc w:val="right"/>
      <w:rPr>
        <w:noProof/>
      </w:rPr>
    </w:pPr>
  </w:p>
  <w:p w14:paraId="7FE63A1F" w14:textId="77777777" w:rsidR="007855E9" w:rsidRDefault="007855E9" w:rsidP="007855E9">
    <w:pPr>
      <w:pStyle w:val="Kopfzeile"/>
      <w:ind w:right="-1419"/>
      <w:jc w:val="right"/>
      <w:rPr>
        <w:noProof/>
      </w:rPr>
    </w:pPr>
  </w:p>
  <w:p w14:paraId="100D27CB" w14:textId="77777777" w:rsidR="008146F2" w:rsidRDefault="00D3350A" w:rsidP="00B95C5E">
    <w:pPr>
      <w:pStyle w:val="Kopfzeile"/>
      <w:ind w:right="-1419"/>
    </w:pPr>
    <w:r w:rsidRPr="004430C6">
      <w:rPr>
        <w:noProof/>
      </w:rPr>
      <w:drawing>
        <wp:anchor distT="0" distB="0" distL="114300" distR="114300" simplePos="0" relativeHeight="251666432" behindDoc="0" locked="0" layoutInCell="1" allowOverlap="1" wp14:anchorId="3C6B2341" wp14:editId="75345292">
          <wp:simplePos x="0" y="0"/>
          <wp:positionH relativeFrom="column">
            <wp:posOffset>24765</wp:posOffset>
          </wp:positionH>
          <wp:positionV relativeFrom="paragraph">
            <wp:posOffset>107504</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A3842"/>
    <w:multiLevelType w:val="hybridMultilevel"/>
    <w:tmpl w:val="9F2E2B40"/>
    <w:lvl w:ilvl="0" w:tplc="E7D0C61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D86A3C"/>
    <w:multiLevelType w:val="hybridMultilevel"/>
    <w:tmpl w:val="76484ACE"/>
    <w:lvl w:ilvl="0" w:tplc="0C463898">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de-DE" w:vendorID="64" w:dllVersion="0" w:nlCheck="1" w:checkStyle="0"/>
  <w:activeWritingStyle w:appName="MSWord" w:lang="it-IT" w:vendorID="64" w:dllVersion="4096" w:nlCheck="1" w:checkStyle="0"/>
  <w:activeWritingStyle w:appName="MSWord" w:lang="de-DE"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828"/>
    <w:rsid w:val="00004A33"/>
    <w:rsid w:val="00007DAE"/>
    <w:rsid w:val="000108A8"/>
    <w:rsid w:val="00012178"/>
    <w:rsid w:val="00012EE4"/>
    <w:rsid w:val="000204DE"/>
    <w:rsid w:val="0002263F"/>
    <w:rsid w:val="00023116"/>
    <w:rsid w:val="00030F1A"/>
    <w:rsid w:val="00033BF3"/>
    <w:rsid w:val="000449D8"/>
    <w:rsid w:val="00044C71"/>
    <w:rsid w:val="00046A67"/>
    <w:rsid w:val="000477B2"/>
    <w:rsid w:val="00050BB1"/>
    <w:rsid w:val="000513BF"/>
    <w:rsid w:val="00053869"/>
    <w:rsid w:val="00065B80"/>
    <w:rsid w:val="00066161"/>
    <w:rsid w:val="00073D77"/>
    <w:rsid w:val="000774EA"/>
    <w:rsid w:val="00081FCC"/>
    <w:rsid w:val="00086764"/>
    <w:rsid w:val="00091651"/>
    <w:rsid w:val="00093271"/>
    <w:rsid w:val="00094079"/>
    <w:rsid w:val="00095BF5"/>
    <w:rsid w:val="000B30FA"/>
    <w:rsid w:val="000B5B06"/>
    <w:rsid w:val="000C415D"/>
    <w:rsid w:val="000C51AB"/>
    <w:rsid w:val="000D09FA"/>
    <w:rsid w:val="000D58E6"/>
    <w:rsid w:val="000D5A13"/>
    <w:rsid w:val="000D7053"/>
    <w:rsid w:val="000E49C7"/>
    <w:rsid w:val="000E4D8C"/>
    <w:rsid w:val="000F5791"/>
    <w:rsid w:val="0010466D"/>
    <w:rsid w:val="00105F8A"/>
    <w:rsid w:val="001127EE"/>
    <w:rsid w:val="00121CB5"/>
    <w:rsid w:val="00122C25"/>
    <w:rsid w:val="00126F03"/>
    <w:rsid w:val="001277AD"/>
    <w:rsid w:val="00142722"/>
    <w:rsid w:val="00142D5E"/>
    <w:rsid w:val="00151C58"/>
    <w:rsid w:val="0015229B"/>
    <w:rsid w:val="001533D0"/>
    <w:rsid w:val="001546AD"/>
    <w:rsid w:val="00154B5F"/>
    <w:rsid w:val="00156A0B"/>
    <w:rsid w:val="001610C3"/>
    <w:rsid w:val="00161ABC"/>
    <w:rsid w:val="001646F6"/>
    <w:rsid w:val="00166436"/>
    <w:rsid w:val="0017338D"/>
    <w:rsid w:val="001761E3"/>
    <w:rsid w:val="00176A61"/>
    <w:rsid w:val="00177343"/>
    <w:rsid w:val="0018223D"/>
    <w:rsid w:val="00192286"/>
    <w:rsid w:val="0019369E"/>
    <w:rsid w:val="00195F8D"/>
    <w:rsid w:val="001A36FB"/>
    <w:rsid w:val="001A41ED"/>
    <w:rsid w:val="001A656B"/>
    <w:rsid w:val="001B18E1"/>
    <w:rsid w:val="001B487C"/>
    <w:rsid w:val="001B5CD8"/>
    <w:rsid w:val="001B6A0F"/>
    <w:rsid w:val="001C05DC"/>
    <w:rsid w:val="001C1DF0"/>
    <w:rsid w:val="001C2FAE"/>
    <w:rsid w:val="001C6769"/>
    <w:rsid w:val="001C7411"/>
    <w:rsid w:val="001D2343"/>
    <w:rsid w:val="001D7109"/>
    <w:rsid w:val="001F188E"/>
    <w:rsid w:val="001F1C66"/>
    <w:rsid w:val="001F3993"/>
    <w:rsid w:val="001F455A"/>
    <w:rsid w:val="001F541D"/>
    <w:rsid w:val="001F608B"/>
    <w:rsid w:val="001F6CDC"/>
    <w:rsid w:val="002003CA"/>
    <w:rsid w:val="00202D90"/>
    <w:rsid w:val="002041CD"/>
    <w:rsid w:val="002117C8"/>
    <w:rsid w:val="0022182F"/>
    <w:rsid w:val="00223F9F"/>
    <w:rsid w:val="00230DDA"/>
    <w:rsid w:val="00234D74"/>
    <w:rsid w:val="00240C24"/>
    <w:rsid w:val="00246BC6"/>
    <w:rsid w:val="002514F5"/>
    <w:rsid w:val="0025280D"/>
    <w:rsid w:val="002553A5"/>
    <w:rsid w:val="00255CFE"/>
    <w:rsid w:val="00263A1A"/>
    <w:rsid w:val="00266339"/>
    <w:rsid w:val="00270C5D"/>
    <w:rsid w:val="00272DEE"/>
    <w:rsid w:val="002751BF"/>
    <w:rsid w:val="0028193C"/>
    <w:rsid w:val="00282A1C"/>
    <w:rsid w:val="0029086D"/>
    <w:rsid w:val="0029315D"/>
    <w:rsid w:val="002938FC"/>
    <w:rsid w:val="00297A6D"/>
    <w:rsid w:val="00297BCB"/>
    <w:rsid w:val="002A52AD"/>
    <w:rsid w:val="002A5B09"/>
    <w:rsid w:val="002A5BB9"/>
    <w:rsid w:val="002A5D72"/>
    <w:rsid w:val="002B0749"/>
    <w:rsid w:val="002B1639"/>
    <w:rsid w:val="002C07B7"/>
    <w:rsid w:val="002C1AD4"/>
    <w:rsid w:val="002C5A03"/>
    <w:rsid w:val="002E6D94"/>
    <w:rsid w:val="002F10EF"/>
    <w:rsid w:val="002F2AD0"/>
    <w:rsid w:val="002F331F"/>
    <w:rsid w:val="002F5E68"/>
    <w:rsid w:val="003109DB"/>
    <w:rsid w:val="003171B3"/>
    <w:rsid w:val="0031775E"/>
    <w:rsid w:val="00320F0D"/>
    <w:rsid w:val="00334E64"/>
    <w:rsid w:val="003423B7"/>
    <w:rsid w:val="003442A1"/>
    <w:rsid w:val="00345B62"/>
    <w:rsid w:val="00347315"/>
    <w:rsid w:val="003514EA"/>
    <w:rsid w:val="0035348B"/>
    <w:rsid w:val="00364217"/>
    <w:rsid w:val="003652F3"/>
    <w:rsid w:val="00372C3F"/>
    <w:rsid w:val="00386CB2"/>
    <w:rsid w:val="00391671"/>
    <w:rsid w:val="00393A49"/>
    <w:rsid w:val="00395C5B"/>
    <w:rsid w:val="003A22DA"/>
    <w:rsid w:val="003A40A4"/>
    <w:rsid w:val="003B0821"/>
    <w:rsid w:val="003C0631"/>
    <w:rsid w:val="003C3D2D"/>
    <w:rsid w:val="003C66C4"/>
    <w:rsid w:val="003D0C20"/>
    <w:rsid w:val="003D3D64"/>
    <w:rsid w:val="003D4BE6"/>
    <w:rsid w:val="003F0F7F"/>
    <w:rsid w:val="003F4AE3"/>
    <w:rsid w:val="004043FA"/>
    <w:rsid w:val="0041306A"/>
    <w:rsid w:val="00416EA9"/>
    <w:rsid w:val="00417FC9"/>
    <w:rsid w:val="004230A0"/>
    <w:rsid w:val="004249A6"/>
    <w:rsid w:val="004252E1"/>
    <w:rsid w:val="00433FAE"/>
    <w:rsid w:val="0043483B"/>
    <w:rsid w:val="00436AB2"/>
    <w:rsid w:val="0044510B"/>
    <w:rsid w:val="00447945"/>
    <w:rsid w:val="004517B3"/>
    <w:rsid w:val="004566B6"/>
    <w:rsid w:val="00457D8D"/>
    <w:rsid w:val="004618BE"/>
    <w:rsid w:val="004629F1"/>
    <w:rsid w:val="00464F85"/>
    <w:rsid w:val="00465099"/>
    <w:rsid w:val="00465466"/>
    <w:rsid w:val="0046783E"/>
    <w:rsid w:val="00467BEE"/>
    <w:rsid w:val="00471F99"/>
    <w:rsid w:val="004733DB"/>
    <w:rsid w:val="0047381C"/>
    <w:rsid w:val="00473C2B"/>
    <w:rsid w:val="00477CD9"/>
    <w:rsid w:val="00481220"/>
    <w:rsid w:val="00487B94"/>
    <w:rsid w:val="00492447"/>
    <w:rsid w:val="0049352F"/>
    <w:rsid w:val="004A0D93"/>
    <w:rsid w:val="004A21E1"/>
    <w:rsid w:val="004B3D12"/>
    <w:rsid w:val="004B792F"/>
    <w:rsid w:val="004C1916"/>
    <w:rsid w:val="004C21F2"/>
    <w:rsid w:val="004C7535"/>
    <w:rsid w:val="004D282F"/>
    <w:rsid w:val="004D5275"/>
    <w:rsid w:val="004D58EF"/>
    <w:rsid w:val="004D59CA"/>
    <w:rsid w:val="004E176C"/>
    <w:rsid w:val="004E17FF"/>
    <w:rsid w:val="004E652D"/>
    <w:rsid w:val="004F1C83"/>
    <w:rsid w:val="004F3314"/>
    <w:rsid w:val="00500CF0"/>
    <w:rsid w:val="00501A44"/>
    <w:rsid w:val="00501EFA"/>
    <w:rsid w:val="00503925"/>
    <w:rsid w:val="005048F0"/>
    <w:rsid w:val="00505E0B"/>
    <w:rsid w:val="00507D45"/>
    <w:rsid w:val="005125A6"/>
    <w:rsid w:val="005141ED"/>
    <w:rsid w:val="00514D99"/>
    <w:rsid w:val="00516823"/>
    <w:rsid w:val="0052144B"/>
    <w:rsid w:val="005234B9"/>
    <w:rsid w:val="005272FB"/>
    <w:rsid w:val="00533EF5"/>
    <w:rsid w:val="00535133"/>
    <w:rsid w:val="00535816"/>
    <w:rsid w:val="00535B0D"/>
    <w:rsid w:val="005364DF"/>
    <w:rsid w:val="00542211"/>
    <w:rsid w:val="0055178E"/>
    <w:rsid w:val="005537D6"/>
    <w:rsid w:val="005607A7"/>
    <w:rsid w:val="00561B39"/>
    <w:rsid w:val="00567A8B"/>
    <w:rsid w:val="0057108C"/>
    <w:rsid w:val="00576F68"/>
    <w:rsid w:val="00577D47"/>
    <w:rsid w:val="00580214"/>
    <w:rsid w:val="00580AA0"/>
    <w:rsid w:val="005816DD"/>
    <w:rsid w:val="00587E80"/>
    <w:rsid w:val="0059199B"/>
    <w:rsid w:val="00595E13"/>
    <w:rsid w:val="0059688B"/>
    <w:rsid w:val="00596A54"/>
    <w:rsid w:val="005A0B72"/>
    <w:rsid w:val="005B451B"/>
    <w:rsid w:val="005C2B17"/>
    <w:rsid w:val="005C3D57"/>
    <w:rsid w:val="005C44C3"/>
    <w:rsid w:val="005D14E2"/>
    <w:rsid w:val="005D360C"/>
    <w:rsid w:val="005D36A5"/>
    <w:rsid w:val="005E0FF8"/>
    <w:rsid w:val="005E3339"/>
    <w:rsid w:val="005E3C44"/>
    <w:rsid w:val="005F188B"/>
    <w:rsid w:val="0060018D"/>
    <w:rsid w:val="00604154"/>
    <w:rsid w:val="00612E7A"/>
    <w:rsid w:val="00614EF2"/>
    <w:rsid w:val="006173E8"/>
    <w:rsid w:val="00624F05"/>
    <w:rsid w:val="006252A9"/>
    <w:rsid w:val="00626A14"/>
    <w:rsid w:val="00626C31"/>
    <w:rsid w:val="00627CF0"/>
    <w:rsid w:val="00632254"/>
    <w:rsid w:val="0063705E"/>
    <w:rsid w:val="00646341"/>
    <w:rsid w:val="006540D0"/>
    <w:rsid w:val="00655A35"/>
    <w:rsid w:val="00660923"/>
    <w:rsid w:val="0066523B"/>
    <w:rsid w:val="00671D6F"/>
    <w:rsid w:val="0067391D"/>
    <w:rsid w:val="00673DCC"/>
    <w:rsid w:val="00676293"/>
    <w:rsid w:val="00691CE4"/>
    <w:rsid w:val="00692553"/>
    <w:rsid w:val="00694051"/>
    <w:rsid w:val="00694075"/>
    <w:rsid w:val="00695BF3"/>
    <w:rsid w:val="006A1034"/>
    <w:rsid w:val="006A2F8E"/>
    <w:rsid w:val="006A4D64"/>
    <w:rsid w:val="006B0426"/>
    <w:rsid w:val="006B3905"/>
    <w:rsid w:val="006C193B"/>
    <w:rsid w:val="006C2660"/>
    <w:rsid w:val="006C5037"/>
    <w:rsid w:val="006C5939"/>
    <w:rsid w:val="006D6C6A"/>
    <w:rsid w:val="006D6DCD"/>
    <w:rsid w:val="006D72EC"/>
    <w:rsid w:val="006D7566"/>
    <w:rsid w:val="006E3B32"/>
    <w:rsid w:val="006F720F"/>
    <w:rsid w:val="00700355"/>
    <w:rsid w:val="00702715"/>
    <w:rsid w:val="00703A80"/>
    <w:rsid w:val="00711C39"/>
    <w:rsid w:val="00712DD9"/>
    <w:rsid w:val="00715F4D"/>
    <w:rsid w:val="007270AA"/>
    <w:rsid w:val="0072748B"/>
    <w:rsid w:val="00735F76"/>
    <w:rsid w:val="007361C7"/>
    <w:rsid w:val="0075248F"/>
    <w:rsid w:val="00752A56"/>
    <w:rsid w:val="00752BF4"/>
    <w:rsid w:val="00755D96"/>
    <w:rsid w:val="00760ABE"/>
    <w:rsid w:val="00764851"/>
    <w:rsid w:val="00770DBE"/>
    <w:rsid w:val="0077221A"/>
    <w:rsid w:val="00775D8D"/>
    <w:rsid w:val="00777A99"/>
    <w:rsid w:val="00784AD0"/>
    <w:rsid w:val="00785208"/>
    <w:rsid w:val="007855E9"/>
    <w:rsid w:val="00790318"/>
    <w:rsid w:val="00796391"/>
    <w:rsid w:val="00797029"/>
    <w:rsid w:val="007A235E"/>
    <w:rsid w:val="007A300E"/>
    <w:rsid w:val="007A3E9E"/>
    <w:rsid w:val="007A42A8"/>
    <w:rsid w:val="007A73C8"/>
    <w:rsid w:val="007B2E7F"/>
    <w:rsid w:val="007B6A7B"/>
    <w:rsid w:val="007C1487"/>
    <w:rsid w:val="007C5964"/>
    <w:rsid w:val="007D037C"/>
    <w:rsid w:val="007D2659"/>
    <w:rsid w:val="007D2DE0"/>
    <w:rsid w:val="007D66C9"/>
    <w:rsid w:val="007E2C6A"/>
    <w:rsid w:val="007E36EA"/>
    <w:rsid w:val="007F0CE0"/>
    <w:rsid w:val="007F196E"/>
    <w:rsid w:val="007F34E0"/>
    <w:rsid w:val="007F476D"/>
    <w:rsid w:val="007F5CB8"/>
    <w:rsid w:val="007F769A"/>
    <w:rsid w:val="00800E0C"/>
    <w:rsid w:val="0080302E"/>
    <w:rsid w:val="00803AB3"/>
    <w:rsid w:val="008146F2"/>
    <w:rsid w:val="00816F60"/>
    <w:rsid w:val="00832176"/>
    <w:rsid w:val="0083398C"/>
    <w:rsid w:val="008343C9"/>
    <w:rsid w:val="008346B1"/>
    <w:rsid w:val="00837AE2"/>
    <w:rsid w:val="00840530"/>
    <w:rsid w:val="0085056C"/>
    <w:rsid w:val="00854855"/>
    <w:rsid w:val="0086460D"/>
    <w:rsid w:val="00864878"/>
    <w:rsid w:val="00871205"/>
    <w:rsid w:val="00874D4B"/>
    <w:rsid w:val="00877A57"/>
    <w:rsid w:val="008801D1"/>
    <w:rsid w:val="00893566"/>
    <w:rsid w:val="00896200"/>
    <w:rsid w:val="00896BCC"/>
    <w:rsid w:val="00896FC3"/>
    <w:rsid w:val="008A5193"/>
    <w:rsid w:val="008B09F2"/>
    <w:rsid w:val="008B4E89"/>
    <w:rsid w:val="008B5588"/>
    <w:rsid w:val="008B5958"/>
    <w:rsid w:val="008C26AF"/>
    <w:rsid w:val="008C3309"/>
    <w:rsid w:val="008C5CB0"/>
    <w:rsid w:val="008D2DFA"/>
    <w:rsid w:val="008D7830"/>
    <w:rsid w:val="008E1CCB"/>
    <w:rsid w:val="008E2ED5"/>
    <w:rsid w:val="008E4844"/>
    <w:rsid w:val="008E59C0"/>
    <w:rsid w:val="008F04F6"/>
    <w:rsid w:val="008F5C85"/>
    <w:rsid w:val="00900CA2"/>
    <w:rsid w:val="00905FA7"/>
    <w:rsid w:val="0090737D"/>
    <w:rsid w:val="00907C65"/>
    <w:rsid w:val="009158A1"/>
    <w:rsid w:val="0092188F"/>
    <w:rsid w:val="009227D8"/>
    <w:rsid w:val="00923298"/>
    <w:rsid w:val="0093139C"/>
    <w:rsid w:val="00932830"/>
    <w:rsid w:val="0093472A"/>
    <w:rsid w:val="00937069"/>
    <w:rsid w:val="00937F96"/>
    <w:rsid w:val="00944C52"/>
    <w:rsid w:val="0094691A"/>
    <w:rsid w:val="00946F8E"/>
    <w:rsid w:val="0094738B"/>
    <w:rsid w:val="0095013C"/>
    <w:rsid w:val="00950951"/>
    <w:rsid w:val="00952972"/>
    <w:rsid w:val="00954FDD"/>
    <w:rsid w:val="00966469"/>
    <w:rsid w:val="00970AED"/>
    <w:rsid w:val="00976735"/>
    <w:rsid w:val="00991207"/>
    <w:rsid w:val="00995334"/>
    <w:rsid w:val="009B478F"/>
    <w:rsid w:val="009B611C"/>
    <w:rsid w:val="009B6C71"/>
    <w:rsid w:val="009C2BE7"/>
    <w:rsid w:val="009C3E77"/>
    <w:rsid w:val="009C4DF2"/>
    <w:rsid w:val="009C5F84"/>
    <w:rsid w:val="009C7605"/>
    <w:rsid w:val="009D035F"/>
    <w:rsid w:val="009D0A8D"/>
    <w:rsid w:val="009D5AD0"/>
    <w:rsid w:val="009D7974"/>
    <w:rsid w:val="009E2EDE"/>
    <w:rsid w:val="009E55F9"/>
    <w:rsid w:val="009E565E"/>
    <w:rsid w:val="009E5911"/>
    <w:rsid w:val="009F0612"/>
    <w:rsid w:val="009F4D90"/>
    <w:rsid w:val="009F5AA7"/>
    <w:rsid w:val="00A00985"/>
    <w:rsid w:val="00A24C0C"/>
    <w:rsid w:val="00A25CCE"/>
    <w:rsid w:val="00A26BA6"/>
    <w:rsid w:val="00A3234F"/>
    <w:rsid w:val="00A36803"/>
    <w:rsid w:val="00A36CD1"/>
    <w:rsid w:val="00A36CE0"/>
    <w:rsid w:val="00A41C07"/>
    <w:rsid w:val="00A46733"/>
    <w:rsid w:val="00A47AAB"/>
    <w:rsid w:val="00A5374E"/>
    <w:rsid w:val="00A62AAA"/>
    <w:rsid w:val="00A63903"/>
    <w:rsid w:val="00A66C75"/>
    <w:rsid w:val="00A67A8E"/>
    <w:rsid w:val="00A67B18"/>
    <w:rsid w:val="00A70F6D"/>
    <w:rsid w:val="00A81C15"/>
    <w:rsid w:val="00A82173"/>
    <w:rsid w:val="00A8272D"/>
    <w:rsid w:val="00A902D0"/>
    <w:rsid w:val="00A923C2"/>
    <w:rsid w:val="00A97031"/>
    <w:rsid w:val="00AA12E4"/>
    <w:rsid w:val="00AA1B53"/>
    <w:rsid w:val="00AB6DBA"/>
    <w:rsid w:val="00AB7C5C"/>
    <w:rsid w:val="00AC4688"/>
    <w:rsid w:val="00AC630D"/>
    <w:rsid w:val="00AD618F"/>
    <w:rsid w:val="00AD626C"/>
    <w:rsid w:val="00AE5828"/>
    <w:rsid w:val="00AE6158"/>
    <w:rsid w:val="00AF168B"/>
    <w:rsid w:val="00AF3CDA"/>
    <w:rsid w:val="00B01FA0"/>
    <w:rsid w:val="00B05ABC"/>
    <w:rsid w:val="00B15FF2"/>
    <w:rsid w:val="00B15FFE"/>
    <w:rsid w:val="00B16CE7"/>
    <w:rsid w:val="00B20EF9"/>
    <w:rsid w:val="00B213F6"/>
    <w:rsid w:val="00B30765"/>
    <w:rsid w:val="00B32F27"/>
    <w:rsid w:val="00B43298"/>
    <w:rsid w:val="00B44F9B"/>
    <w:rsid w:val="00B460ED"/>
    <w:rsid w:val="00B5739F"/>
    <w:rsid w:val="00B57E11"/>
    <w:rsid w:val="00B65193"/>
    <w:rsid w:val="00B66B5C"/>
    <w:rsid w:val="00B81E13"/>
    <w:rsid w:val="00B839BD"/>
    <w:rsid w:val="00B84348"/>
    <w:rsid w:val="00B95C5E"/>
    <w:rsid w:val="00B95CA0"/>
    <w:rsid w:val="00BA02E3"/>
    <w:rsid w:val="00BA0A88"/>
    <w:rsid w:val="00BA3C83"/>
    <w:rsid w:val="00BA7ABB"/>
    <w:rsid w:val="00BB20AF"/>
    <w:rsid w:val="00BB2938"/>
    <w:rsid w:val="00BB48FA"/>
    <w:rsid w:val="00BB4E96"/>
    <w:rsid w:val="00BB6771"/>
    <w:rsid w:val="00BB7DBB"/>
    <w:rsid w:val="00BC10DD"/>
    <w:rsid w:val="00BC1218"/>
    <w:rsid w:val="00BC2F61"/>
    <w:rsid w:val="00BC4B43"/>
    <w:rsid w:val="00BD0414"/>
    <w:rsid w:val="00BD141B"/>
    <w:rsid w:val="00BD3DB5"/>
    <w:rsid w:val="00BE0687"/>
    <w:rsid w:val="00BE235A"/>
    <w:rsid w:val="00BE74A5"/>
    <w:rsid w:val="00BE795C"/>
    <w:rsid w:val="00BF1894"/>
    <w:rsid w:val="00BF7DA8"/>
    <w:rsid w:val="00C07E99"/>
    <w:rsid w:val="00C21398"/>
    <w:rsid w:val="00C2552B"/>
    <w:rsid w:val="00C31860"/>
    <w:rsid w:val="00C33329"/>
    <w:rsid w:val="00C3757D"/>
    <w:rsid w:val="00C42CE6"/>
    <w:rsid w:val="00C45A11"/>
    <w:rsid w:val="00C51782"/>
    <w:rsid w:val="00C524F4"/>
    <w:rsid w:val="00C6796F"/>
    <w:rsid w:val="00C70227"/>
    <w:rsid w:val="00C7524D"/>
    <w:rsid w:val="00C77C0C"/>
    <w:rsid w:val="00C92585"/>
    <w:rsid w:val="00C93166"/>
    <w:rsid w:val="00C94559"/>
    <w:rsid w:val="00CA2848"/>
    <w:rsid w:val="00CA4B3F"/>
    <w:rsid w:val="00CA5010"/>
    <w:rsid w:val="00CC2C4E"/>
    <w:rsid w:val="00CC51D4"/>
    <w:rsid w:val="00CD42A7"/>
    <w:rsid w:val="00CD4A62"/>
    <w:rsid w:val="00CE1E87"/>
    <w:rsid w:val="00CF4654"/>
    <w:rsid w:val="00CF668B"/>
    <w:rsid w:val="00CF6C50"/>
    <w:rsid w:val="00CF73BA"/>
    <w:rsid w:val="00D01639"/>
    <w:rsid w:val="00D0580B"/>
    <w:rsid w:val="00D069CB"/>
    <w:rsid w:val="00D16500"/>
    <w:rsid w:val="00D21ACF"/>
    <w:rsid w:val="00D27271"/>
    <w:rsid w:val="00D3350A"/>
    <w:rsid w:val="00D33E86"/>
    <w:rsid w:val="00D3439C"/>
    <w:rsid w:val="00D428AD"/>
    <w:rsid w:val="00D44E9A"/>
    <w:rsid w:val="00D463E6"/>
    <w:rsid w:val="00D4662F"/>
    <w:rsid w:val="00D50851"/>
    <w:rsid w:val="00D543E1"/>
    <w:rsid w:val="00D60C23"/>
    <w:rsid w:val="00D646BD"/>
    <w:rsid w:val="00D70D93"/>
    <w:rsid w:val="00D712A4"/>
    <w:rsid w:val="00D76511"/>
    <w:rsid w:val="00D8131D"/>
    <w:rsid w:val="00D8147A"/>
    <w:rsid w:val="00D95712"/>
    <w:rsid w:val="00DA109F"/>
    <w:rsid w:val="00DA1DE5"/>
    <w:rsid w:val="00DA2B18"/>
    <w:rsid w:val="00DA50F5"/>
    <w:rsid w:val="00DA692D"/>
    <w:rsid w:val="00DA7059"/>
    <w:rsid w:val="00DA7537"/>
    <w:rsid w:val="00DB4296"/>
    <w:rsid w:val="00DB661E"/>
    <w:rsid w:val="00DC1CCE"/>
    <w:rsid w:val="00DC4DD5"/>
    <w:rsid w:val="00DD3010"/>
    <w:rsid w:val="00DD4B7D"/>
    <w:rsid w:val="00DD5146"/>
    <w:rsid w:val="00DD5D8F"/>
    <w:rsid w:val="00DD71C8"/>
    <w:rsid w:val="00DD7EF2"/>
    <w:rsid w:val="00DE0F38"/>
    <w:rsid w:val="00DE687A"/>
    <w:rsid w:val="00DF2105"/>
    <w:rsid w:val="00DF25CA"/>
    <w:rsid w:val="00DF3341"/>
    <w:rsid w:val="00DF4ACE"/>
    <w:rsid w:val="00DF74C5"/>
    <w:rsid w:val="00E10644"/>
    <w:rsid w:val="00E10ED9"/>
    <w:rsid w:val="00E13857"/>
    <w:rsid w:val="00E1477C"/>
    <w:rsid w:val="00E14932"/>
    <w:rsid w:val="00E30B85"/>
    <w:rsid w:val="00E32F6B"/>
    <w:rsid w:val="00E35B53"/>
    <w:rsid w:val="00E3798B"/>
    <w:rsid w:val="00E42B36"/>
    <w:rsid w:val="00E43C92"/>
    <w:rsid w:val="00E46D11"/>
    <w:rsid w:val="00E51BBE"/>
    <w:rsid w:val="00E52276"/>
    <w:rsid w:val="00E5285D"/>
    <w:rsid w:val="00E52EE0"/>
    <w:rsid w:val="00E55583"/>
    <w:rsid w:val="00E56CE3"/>
    <w:rsid w:val="00E61620"/>
    <w:rsid w:val="00E63B77"/>
    <w:rsid w:val="00E649CF"/>
    <w:rsid w:val="00E72026"/>
    <w:rsid w:val="00E72277"/>
    <w:rsid w:val="00E745B3"/>
    <w:rsid w:val="00E770E6"/>
    <w:rsid w:val="00E85238"/>
    <w:rsid w:val="00E91774"/>
    <w:rsid w:val="00EA1129"/>
    <w:rsid w:val="00EA3082"/>
    <w:rsid w:val="00EA4AD7"/>
    <w:rsid w:val="00EA54B4"/>
    <w:rsid w:val="00EA7766"/>
    <w:rsid w:val="00EC5AA0"/>
    <w:rsid w:val="00EC75F9"/>
    <w:rsid w:val="00ED0E2A"/>
    <w:rsid w:val="00ED1A9F"/>
    <w:rsid w:val="00ED23BA"/>
    <w:rsid w:val="00ED2D8F"/>
    <w:rsid w:val="00ED46C8"/>
    <w:rsid w:val="00ED667E"/>
    <w:rsid w:val="00EE4416"/>
    <w:rsid w:val="00EE53C9"/>
    <w:rsid w:val="00EE60C4"/>
    <w:rsid w:val="00EE748D"/>
    <w:rsid w:val="00EF38DB"/>
    <w:rsid w:val="00EF7261"/>
    <w:rsid w:val="00F010FB"/>
    <w:rsid w:val="00F037CE"/>
    <w:rsid w:val="00F0442D"/>
    <w:rsid w:val="00F115B2"/>
    <w:rsid w:val="00F1323A"/>
    <w:rsid w:val="00F1403B"/>
    <w:rsid w:val="00F257EA"/>
    <w:rsid w:val="00F26FB6"/>
    <w:rsid w:val="00F31CC3"/>
    <w:rsid w:val="00F34D6B"/>
    <w:rsid w:val="00F372FA"/>
    <w:rsid w:val="00F66FD2"/>
    <w:rsid w:val="00F67923"/>
    <w:rsid w:val="00F723AC"/>
    <w:rsid w:val="00F74246"/>
    <w:rsid w:val="00F74738"/>
    <w:rsid w:val="00F8651B"/>
    <w:rsid w:val="00F9266F"/>
    <w:rsid w:val="00F93C1B"/>
    <w:rsid w:val="00F961D5"/>
    <w:rsid w:val="00F96618"/>
    <w:rsid w:val="00FA3587"/>
    <w:rsid w:val="00FA3E26"/>
    <w:rsid w:val="00FA43B1"/>
    <w:rsid w:val="00FA4F5C"/>
    <w:rsid w:val="00FB29BE"/>
    <w:rsid w:val="00FB2D05"/>
    <w:rsid w:val="00FB473D"/>
    <w:rsid w:val="00FB4F04"/>
    <w:rsid w:val="00FB4F10"/>
    <w:rsid w:val="00FB6782"/>
    <w:rsid w:val="00FC0F55"/>
    <w:rsid w:val="00FD05C1"/>
    <w:rsid w:val="00FD069B"/>
    <w:rsid w:val="00FD4323"/>
    <w:rsid w:val="00FE1CCD"/>
    <w:rsid w:val="00FF34C7"/>
    <w:rsid w:val="00FF7BE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0094"/>
    </o:shapedefaults>
    <o:shapelayout v:ext="edit">
      <o:idmap v:ext="edit" data="1"/>
    </o:shapelayout>
  </w:shapeDefaults>
  <w:decimalSymbol w:val=","/>
  <w:listSeparator w:val=";"/>
  <w14:docId w14:val="43FD2173"/>
  <w15:docId w15:val="{30E24C8D-1560-44C5-AFD2-9EE13E302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paragraph" w:customStyle="1" w:styleId="Default">
    <w:name w:val="Default"/>
    <w:rsid w:val="00B95C5E"/>
    <w:pPr>
      <w:widowControl w:val="0"/>
      <w:autoSpaceDE w:val="0"/>
      <w:autoSpaceDN w:val="0"/>
      <w:adjustRightInd w:val="0"/>
    </w:pPr>
    <w:rPr>
      <w:rFonts w:ascii="Univers" w:hAnsi="Univers" w:cs="Univers"/>
      <w:color w:val="000000"/>
      <w:sz w:val="24"/>
      <w:szCs w:val="24"/>
      <w:lang w:eastAsia="de-DE"/>
    </w:rPr>
  </w:style>
  <w:style w:type="paragraph" w:styleId="Listenabsatz">
    <w:name w:val="List Paragraph"/>
    <w:basedOn w:val="Standard"/>
    <w:uiPriority w:val="34"/>
    <w:qFormat/>
    <w:rsid w:val="0072748B"/>
    <w:pPr>
      <w:ind w:left="720"/>
      <w:contextualSpacing/>
    </w:pPr>
  </w:style>
  <w:style w:type="character" w:styleId="Kommentarzeichen">
    <w:name w:val="annotation reference"/>
    <w:basedOn w:val="Absatz-Standardschriftart"/>
    <w:semiHidden/>
    <w:unhideWhenUsed/>
    <w:rsid w:val="00393A49"/>
    <w:rPr>
      <w:sz w:val="16"/>
      <w:szCs w:val="16"/>
    </w:rPr>
  </w:style>
  <w:style w:type="paragraph" w:styleId="Kommentartext">
    <w:name w:val="annotation text"/>
    <w:basedOn w:val="Standard"/>
    <w:link w:val="KommentartextZchn"/>
    <w:unhideWhenUsed/>
    <w:rsid w:val="00393A49"/>
    <w:rPr>
      <w:sz w:val="20"/>
    </w:rPr>
  </w:style>
  <w:style w:type="character" w:customStyle="1" w:styleId="KommentartextZchn">
    <w:name w:val="Kommentartext Zchn"/>
    <w:basedOn w:val="Absatz-Standardschriftart"/>
    <w:link w:val="Kommentartext"/>
    <w:rsid w:val="00393A49"/>
    <w:rPr>
      <w:rFonts w:ascii="Arial" w:hAnsi="Arial"/>
      <w:lang w:eastAsia="de-DE"/>
    </w:rPr>
  </w:style>
  <w:style w:type="paragraph" w:styleId="Kommentarthema">
    <w:name w:val="annotation subject"/>
    <w:basedOn w:val="Kommentartext"/>
    <w:next w:val="Kommentartext"/>
    <w:link w:val="KommentarthemaZchn"/>
    <w:semiHidden/>
    <w:unhideWhenUsed/>
    <w:rsid w:val="00393A49"/>
    <w:rPr>
      <w:b/>
      <w:bCs/>
    </w:rPr>
  </w:style>
  <w:style w:type="character" w:customStyle="1" w:styleId="KommentarthemaZchn">
    <w:name w:val="Kommentarthema Zchn"/>
    <w:basedOn w:val="KommentartextZchn"/>
    <w:link w:val="Kommentarthema"/>
    <w:semiHidden/>
    <w:rsid w:val="00393A49"/>
    <w:rPr>
      <w:rFonts w:ascii="Arial" w:hAnsi="Arial"/>
      <w:b/>
      <w:bCs/>
      <w:lang w:eastAsia="de-DE"/>
    </w:rPr>
  </w:style>
  <w:style w:type="paragraph" w:styleId="berarbeitung">
    <w:name w:val="Revision"/>
    <w:hidden/>
    <w:uiPriority w:val="99"/>
    <w:semiHidden/>
    <w:rsid w:val="00BE795C"/>
    <w:rPr>
      <w:rFonts w:ascii="Arial" w:hAnsi="Arial"/>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66269">
      <w:bodyDiv w:val="1"/>
      <w:marLeft w:val="0"/>
      <w:marRight w:val="0"/>
      <w:marTop w:val="0"/>
      <w:marBottom w:val="0"/>
      <w:divBdr>
        <w:top w:val="none" w:sz="0" w:space="0" w:color="auto"/>
        <w:left w:val="none" w:sz="0" w:space="0" w:color="auto"/>
        <w:bottom w:val="none" w:sz="0" w:space="0" w:color="auto"/>
        <w:right w:val="none" w:sz="0" w:space="0" w:color="auto"/>
      </w:divBdr>
    </w:div>
    <w:div w:id="209266670">
      <w:bodyDiv w:val="1"/>
      <w:marLeft w:val="0"/>
      <w:marRight w:val="0"/>
      <w:marTop w:val="0"/>
      <w:marBottom w:val="0"/>
      <w:divBdr>
        <w:top w:val="none" w:sz="0" w:space="0" w:color="auto"/>
        <w:left w:val="none" w:sz="0" w:space="0" w:color="auto"/>
        <w:bottom w:val="none" w:sz="0" w:space="0" w:color="auto"/>
        <w:right w:val="none" w:sz="0" w:space="0" w:color="auto"/>
      </w:divBdr>
    </w:div>
    <w:div w:id="1063218878">
      <w:bodyDiv w:val="1"/>
      <w:marLeft w:val="0"/>
      <w:marRight w:val="0"/>
      <w:marTop w:val="0"/>
      <w:marBottom w:val="0"/>
      <w:divBdr>
        <w:top w:val="none" w:sz="0" w:space="0" w:color="auto"/>
        <w:left w:val="none" w:sz="0" w:space="0" w:color="auto"/>
        <w:bottom w:val="none" w:sz="0" w:space="0" w:color="auto"/>
        <w:right w:val="none" w:sz="0" w:space="0" w:color="auto"/>
      </w:divBdr>
    </w:div>
    <w:div w:id="1102915521">
      <w:bodyDiv w:val="1"/>
      <w:marLeft w:val="0"/>
      <w:marRight w:val="0"/>
      <w:marTop w:val="0"/>
      <w:marBottom w:val="0"/>
      <w:divBdr>
        <w:top w:val="none" w:sz="0" w:space="0" w:color="auto"/>
        <w:left w:val="none" w:sz="0" w:space="0" w:color="auto"/>
        <w:bottom w:val="none" w:sz="0" w:space="0" w:color="auto"/>
        <w:right w:val="none" w:sz="0" w:space="0" w:color="auto"/>
      </w:divBdr>
    </w:div>
    <w:div w:id="1410153776">
      <w:bodyDiv w:val="1"/>
      <w:marLeft w:val="0"/>
      <w:marRight w:val="0"/>
      <w:marTop w:val="0"/>
      <w:marBottom w:val="0"/>
      <w:divBdr>
        <w:top w:val="none" w:sz="0" w:space="0" w:color="auto"/>
        <w:left w:val="none" w:sz="0" w:space="0" w:color="auto"/>
        <w:bottom w:val="none" w:sz="0" w:space="0" w:color="auto"/>
        <w:right w:val="none" w:sz="0" w:space="0" w:color="auto"/>
      </w:divBdr>
    </w:div>
    <w:div w:id="1674605062">
      <w:bodyDiv w:val="1"/>
      <w:marLeft w:val="0"/>
      <w:marRight w:val="0"/>
      <w:marTop w:val="0"/>
      <w:marBottom w:val="0"/>
      <w:divBdr>
        <w:top w:val="none" w:sz="0" w:space="0" w:color="auto"/>
        <w:left w:val="none" w:sz="0" w:space="0" w:color="auto"/>
        <w:bottom w:val="none" w:sz="0" w:space="0" w:color="auto"/>
        <w:right w:val="none" w:sz="0" w:space="0" w:color="auto"/>
      </w:divBdr>
    </w:div>
    <w:div w:id="1922250894">
      <w:bodyDiv w:val="1"/>
      <w:marLeft w:val="0"/>
      <w:marRight w:val="0"/>
      <w:marTop w:val="0"/>
      <w:marBottom w:val="0"/>
      <w:divBdr>
        <w:top w:val="none" w:sz="0" w:space="0" w:color="auto"/>
        <w:left w:val="none" w:sz="0" w:space="0" w:color="auto"/>
        <w:bottom w:val="none" w:sz="0" w:space="0" w:color="auto"/>
        <w:right w:val="none" w:sz="0" w:space="0" w:color="auto"/>
      </w:divBdr>
    </w:div>
    <w:div w:id="202724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55A09-4EAF-44A9-8F15-D8234F22A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3B56BA80.dotm</Template>
  <TotalTime>0</TotalTime>
  <Pages>3</Pages>
  <Words>722</Words>
  <Characters>4549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classlop</dc:creator>
  <cp:lastModifiedBy>Britta Stock</cp:lastModifiedBy>
  <cp:revision>2</cp:revision>
  <cp:lastPrinted>2017-02-14T09:43:00Z</cp:lastPrinted>
  <dcterms:created xsi:type="dcterms:W3CDTF">2024-10-28T11:39:00Z</dcterms:created>
  <dcterms:modified xsi:type="dcterms:W3CDTF">2024-10-28T11:39:00Z</dcterms:modified>
</cp:coreProperties>
</file>